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c12f9248c41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【卓爾不群】三金榮耀 會計系友 陳建騏「同款」活出創作養分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專訪】電影《本日公休》主題曲〈同款〉由吳念真作詞，陳建騏譜曲，當前奏輕輕響起，一段悠遠的記憶出現在腦海，會計系校友陳建騏說：「我真的被歌詞感動，因為我的髮型也將近50年沒有變，同款（台語）。」他緩緩描述起這首歌曲創作的故事。〈同款〉讓他獲得「2023年金馬獎最佳原創電影歌曲」，達成金鐘、金曲、金馬的三金榮耀。
</w:t>
          <w:br/>
          <w:t>
</w:t>
          <w:br/>
          <w:t>#### 金馬金鐘金曲已獲6金獎
</w:t>
          <w:br/>
          <w:t>　從2008年摘下首座第43屆金鐘獎音效獎，到此刻的〈同款〉，陳建騏的音樂作品包括電影配樂，廣告歌曲、流行音樂作曲，編曲、專輯製作無所不包，作品不計其數，金馬、金鐘金曲獎共入圍21次皆為音樂性獎項，已榮獲6座金獎。工作室裡團練的樂器和錄音設備、窗格上的小公仔、簡約大方的空間設計，透露出屬於他的「樂活風」，陳建騏令人舒適的語速，親切帶著熱情的眼眸，講述著創作故事裡一幕幕的音樂世界。
</w:t>
          <w:br/>
          <w:t>&lt;br /&gt; 
</w:t>
          <w:br/>
          <w:t>　分享起〈同款〉的創作，有曲折也有直覺。陳建騏表示，在收到導演傅天余的邀請後，看了電影初剪，了解重點與情感後，便著手邀歌，請創作者為電影量身訂做歌曲，同時也等待電影監製吳念真的詞。就在選定好歌曲，錄歌的前一週，吳念真的詞來了，當時還沒作曲，認真讀過吳念真的詞後，他肯定說：「〈同款〉的詞，沒有贅字，每一個字都有功用，在閱讀的霎那，旋律自然而生。」
</w:t>
          <w:br/>
          <w:t>&lt;br /&gt; 
</w:t>
          <w:br/>
          <w:t>　或許是尋找歌曲時的累積，也可能是文字裡的情感，很直覺，無須推敲的，很自然的跟著詞句的音調起伏、文字的發音咬合，譜成旋律，而吳念真也很仔細地，在臺語咬字與口音上挑選更合宜的情緒。在影像、文字以及現實的空間裡，不免好奇創作交織所需的時間，陳建騏說：「通常就是一個晚上，文字很明確，有線索，反而是配樂相對耗時，影像有很多可能，同一個場景有不同的解釋，有些限制讓我更自由，也因此我習慣先有詞、再有曲的創作。」
</w:t>
          <w:br/>
          <w:t>&lt;br /&gt; 
</w:t>
          <w:br/>
          <w:t>
</w:t>
          <w:br/>
          <w:t>#### 電影劇場廣告編曲作曲無所不包
</w:t>
          <w:br/>
          <w:t>　除了電影主題曲，從小學鋼琴的陳建騏，也是個稱職的編曲人、作曲人、製作人，創作影視、電影、劇場、廣告等音樂，他習慣在不同的文字裡去體會，在不同地方留下足跡，曾擔任多位創作歌手的合作夥伴，在魏如萱、田馥甄、徐佳瑩等歌手，專輯背後都有他的名字。他以不同身分與音樂為伍，關於音樂，好像是命運般相見，一路上最大的養分，來自於曾參與過的劇場。
</w:t>
          <w:br/>
          <w:t>&lt;br /&gt; 
</w:t>
          <w:br/>
          <w:t>　從幼兒園開始學鋼琴，高中進入話劇社擔任導演，在還不會編曲的年紀，曾為公演量身訂做了配樂，進入淡江後加入「實驗劇團」，常常讀劇本，熟悉文字的趣味，在劇場中學習與演員、場務等溝通與合作，陳建騏懷念已故的丁洪哲老師當年的指導，曾經當過演員，嘗試過更多的可能，也了解到自己的長處與短版，決定走音樂創作之路。
</w:t>
          <w:br/>
          <w:t>&lt;br /&gt; 
</w:t>
          <w:br/>
          <w:t>
</w:t>
          <w:br/>
          <w:t>#### 閱讀長篇文字、看電影補充養分
</w:t>
          <w:br/>
          <w:t>　從大四開始，有機會在PUB演出，擔任鍵盤手。陳建騏說：「這些經驗的初衷只是喜歡音樂而已，如今看來都是寶貴的養分。」不同的身分中就如同劇場、樂團中，「同款」是音樂，「同款」是合作，只要在音樂的基礎上溝通，從來不存在角色切換，好像沒有脫離過音樂。
</w:t>
          <w:br/>
          <w:t>&lt;br /&gt; 
</w:t>
          <w:br/>
          <w:t>　關於未來，他坦言：「一直以來都沒有計畫，面對邀約時只要找到做這件事的理由，即使超過自己能力一點也可以，音樂仍有許多值得學習的地方。」像是去年與歌手袁婭維合作，非抒情的西方曲風，對他而言也是挑戰。曾有出版社邀約幫他寫傳記，或因喜歡繪畫，他曾想過或許開個畫展？雖然期許自己50歲過後能「慢下來」，但還是會「同款」繼續挑戰不同角色，陳建騏逗趣地說：「好像還是停不下來，但會思考著讓自己活得從容一些。」
</w:t>
          <w:br/>
          <w:t>&lt;br /&gt; 
</w:t>
          <w:br/>
          <w:t>　面對大環境受AI科技影響，他認為，科技是工具，能幫助創作者，「若AI能做出讓人流淚的音樂，只能說明人類也太不進步了吧！」在還沒被取代時，閱讀長篇文字與思考，給自己大腦吃點補品，預防這事兒發生還是必要的。
</w:t>
          <w:br/>
          <w:t>&lt;br /&gt; 
</w:t>
          <w:br/>
          <w:t>　面對國際音樂市場，華語音樂與歐美音樂的現況，他分析，一切在於「選擇」，華語出現抖音資本市場，在歐美仍有像泰勒絲這樣認真創作，創造出驚人的GDP。他以大學時期接觸的電視廣告、劇場音樂的經驗，分享兩者間的關係：「電視廣告沒自由但具有經濟效益，但廣告同時也充滿各種學習，聽懂客戶的表達，精準的創作，這些過程都是收穫，在極自由與極資本間，取決於自身。」
</w:t>
          <w:br/>
          <w:t>&lt;br /&gt; 
</w:t>
          <w:br/>
          <w:t>　陳建騏也鼓勵新一代熱愛音樂的人，「創造個人的獨特性，隨流行做東西會被淹沒，得要增加音樂外不同的內容。」多閱覽不同的作品，看電影劇場，愛閱讀文字，感受美術、光影等，透過不同刺激開發更多可能的想像，用心感受後，分享喜歡與不喜歡的理由，學會表達，而非跟著他人喜好左右自己，培養獨立思考，音樂是可以玩一輩子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16293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d7145c43-79b3-4680-9222-818c9d5d42af.jpeg"/>
                      <pic:cNvPicPr/>
                    </pic:nvPicPr>
                    <pic:blipFill>
                      <a:blip xmlns:r="http://schemas.openxmlformats.org/officeDocument/2006/relationships" r:embed="R67c53ee36cd74e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c53ee36cd74e14" /></Relationships>
</file>