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f2af8b73d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國際大使團偕境外生寫春聯 體驗亞洲年節文化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【記者何柏均淡水校園報導】為了讓境外生認識中華文化的年節，增進臺灣學生與境外生之互動交流，國際大使團3月6日晚上7時在E305舉辦「亞洲過年傳統活動」，近60人參與。
</w:t>
          <w:br/>
          <w:t>活動先以小組團康遊戲、分組趣味競賽活絡氣氛，遊戲的內容緊扣「過年」主題，包括日本的紙牌遊戲「哥留多」、韓國熱門的「一二三，木頭人」，以及國際大使團準備的「剪紙藝術」、「創意春聯」，成功讓境外生實際體驗不同亞洲國家的年節傳統習俗。過程中歡笑聲不斷，本籍生和境外生彼此有更深入的交流，增進不少異國友誼。
</w:t>
          <w:br/>
          <w:t>活動負責人、國企二張倪榛表示：「透過這次活動，讓外國朋友更加了解亞洲過年的文化習俗，許多境外生來自韓國、日本，都對亞洲過年的主題產生共鳴，參與感十足。我認為剪紙和創意春聯都非常成功，看見每位組員都認真投入，挺有成就感的。」
</w:t>
          <w:br/>
          <w:t>財金四陳重印分享，國際大使團的活動很棒，不僅融入日本、韓國的有趣活動，在場的日韓學生也為活動提供更多活力。此外，能和來自不同國家的朋友，一起體驗臺灣的傳統文化剪紙和寫春聯，讓人印象深刻。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adaa1b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2265cb1-1b88-480b-bfa9-f887c5a3c662.jpg"/>
                      <pic:cNvPicPr/>
                    </pic:nvPicPr>
                    <pic:blipFill>
                      <a:blip xmlns:r="http://schemas.openxmlformats.org/officeDocument/2006/relationships" r:embed="Radd44493659045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c2c6f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d82e612-d511-41f1-9ad4-26b45dac8e5c.jpg"/>
                      <pic:cNvPicPr/>
                    </pic:nvPicPr>
                    <pic:blipFill>
                      <a:blip xmlns:r="http://schemas.openxmlformats.org/officeDocument/2006/relationships" r:embed="R0fc108adec084b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d4449365904587" /><Relationship Type="http://schemas.openxmlformats.org/officeDocument/2006/relationships/image" Target="/media/image2.bin" Id="R0fc108adec084bd5" /></Relationships>
</file>