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c7105fb68442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458 期</w:t>
        </w:r>
      </w:r>
    </w:p>
    <w:p>
      <w:pPr>
        <w:jc w:val="center"/>
      </w:pPr>
      <w:r>
        <w:r>
          <w:rPr>
            <w:rFonts w:ascii="Segoe UI" w:hAnsi="Segoe UI" w:eastAsia="Segoe UI"/>
            <w:sz w:val="32"/>
            <w:color w:val="000000"/>
            <w:b/>
          </w:rPr>
          <w:t>化學系今午舉辦演講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【本報訊】化學系於今（19）日下午二時十分安排了一場演講，由系主任高惠春邀請中國大陸最年輕的科學院院士趙玉芬教授，主講「分子進化的基本化學規律」。
</w:t>
          <w:br/>
          <w:t>
</w:t>
          <w:br/>
          <w:t>　高惠春表示，趙教授在台灣長大、求學，1971年畢業於新竹清華大學，旋即赴美求學，正巧碰上釣魚台事件而改變了其政治理念，獲得博士學位後毅然踏上「回歸祖國」的路。她先在中國科學院任職，從事生命有機磷化學方面的研究，後來轉任北京清華大學生命科學與工程研究院任副院長和清大化學系。由於其研究成果傑出數年前獲選為中國科學院院士。</w:t>
          <w:br/>
        </w:r>
      </w:r>
    </w:p>
  </w:body>
</w:document>
</file>