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0fa3b84ba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全球逾40所姊妹校 致函本校 關心地震災情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【本報訊】全球逾40所姐妹校來函慰問地震災情，祈願平安，並希望受災地所有人員都能迅速獲得支援。
</w:t>
          <w:br/>
          <w:t>花蓮外海4月3日上午7時58分發生芮氏規模7.2地震後，本校陸續接獲姊妹校慰問信函，包括日本麗澤、亞細亞、東京外國、津田塾、九州、法政、神奈川等大學、德國科隆大學、西班牙格拉納達大學  、立陶宛維陶塔斯•馬格努斯大學、美國天普大學、麻州大學洛厄爾分校、中國大陸蘭州、中國人民、復旦、廈門、南京、華東師範大學等姊妹校來函關心，其中日本亞細亞、鹿兒島、櫻美林、芝浦工業、神奈川等大學，及立陶宛維陶塔斯馬格努斯大學、大陸蘭州大學特別由校長署名表達關切之意。
</w:t>
          <w:br/>
          <w:t>總務長蕭瑞祥說明，本校在此次地震中，部分校園設施受到影響，包括淡水校園游泳館健身器材前牆壁大理石掉落毀損、商管大樓B611休息室前欄柵牆壁嚴重龜裂、圖書館部分樓層天花板及燈具掉落、守謙國際會議中心及化學館電梯受影響；臺北校園牆面壁磚掉落、11間教室投影機 歪斜、15間教室輕鋼架天花板／燈具、管線掉落或變形、多處牆壁龜裂及油漆剝落、六樓2個大型水塔破損漏水，大部分損害已緊急搶修完成。他也提醒教職員工生，若遇相關設施損壞情況，可透過淡江i生活「修繕便利通」通報，或逕洽總務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03776" cy="4876800"/>
              <wp:effectExtent l="0" t="0" r="0" b="0"/>
              <wp:docPr id="1" name="IMG_e95dc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0fcddcb-bf53-48ff-896f-0e0e4daa6e58.jpg"/>
                      <pic:cNvPicPr/>
                    </pic:nvPicPr>
                    <pic:blipFill>
                      <a:blip xmlns:r="http://schemas.openxmlformats.org/officeDocument/2006/relationships" r:embed="R4a560567a0ca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3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560567a0ca40f7" /></Relationships>
</file>