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1d31220b14f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陳柏帆不藏私 傳授簡報製作技巧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【記者謝宇晴淡水校園報導】宜蘭基隆地區校友會與臺灣中部地區校友會於4月30日晚上6時，在T212舉辦聯合工作坊，邀請企業講師陳柏帆以「簡報製作」為題，分享如何掌握清晰的簡報架構，創造高質感的簡報。
</w:t>
          <w:br/>
          <w:t>陳柏帆擁有豐富的演講經驗，專長為團隊共識和簡報表達能力。演講過程中，他以幽默風趣的方式和大家互動，說明如何選擇適合的設計元素，如何組織內容，使簡報更加清晰易懂，更運用實際案例和小故事加深學員的印象，提供實用技巧帶領學員創造出更具吸引力和專業感的簡報，並於小組討論時間給予建議。此外，陳柏帆分享有效傳達信息的技巧，讓學員能夠在簡報中準確、生動地表達想法，提升簡報技巧和影響力。
</w:t>
          <w:br/>
          <w:t>活動主辦人、經濟二吳承恩表示，「舉辦這場講座是希望幫助有意願接任幹部的學弟妹，及全校學生增加自己的硬實力，在未來的課堂和職場上都先做好充實的準備。」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c7e1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3e0adfe7-d48c-4344-a711-5a7820442831.JPG"/>
                      <pic:cNvPicPr/>
                    </pic:nvPicPr>
                    <pic:blipFill>
                      <a:blip xmlns:r="http://schemas.openxmlformats.org/officeDocument/2006/relationships" r:embed="R03f951a2d60d4e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9843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7e1f59f-27d2-44b7-a001-c89c70bf3ba2.JPG"/>
                      <pic:cNvPicPr/>
                    </pic:nvPicPr>
                    <pic:blipFill>
                      <a:blip xmlns:r="http://schemas.openxmlformats.org/officeDocument/2006/relationships" r:embed="Rca35239895724d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f951a2d60d4e5a" /><Relationship Type="http://schemas.openxmlformats.org/officeDocument/2006/relationships/image" Target="/media/image2.bin" Id="Rca35239895724dd4" /></Relationships>
</file>