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77839b7c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資工系就業即戰力求職講座 校友群力挺學弟妹職涯發展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現代的就業力不僅僅是擁有一份工作，更要具備態度、個人特質、職涯規劃和履歷面試等方面的能力，職涯規劃是成功的關鍵，包括了解自己、了解職場、做出適合自己的抉擇，並積極行動實現目標。」新竹市校友會理事長，大傳系校友，知名職涯顧問藍如瑛鼓勵即將步出校門的學弟妹做好職涯準備，畢業後夠順利投入職場發揮所長。
</w:t>
          <w:br/>
          <w:t>新竹市校友會和資工系所校友會，特別於5月1日攜手回母校舉辦「就業即戰力」求職講座與履歷面試指導，資工系所校友會會長，精誠資訊資深處長陳國彰說明，該活動係兩會締結姊妹盟，希望能幫助學弟妹在畢業前夕為求職做好準備。學務長武士戎肯定兩會的用心，並表示後續可規劃擴大至院級或校級活動，協助更多學生做好職涯規劃及準備；彭春陽則重申校友是學弟妹們最強大的後盾，同時感謝校友們犧牲假期來加強學生的就業即戰力。
</w:t>
          <w:br/>
          <w:t>藍如瑛首先點出，成功的職涯源自於璀璨的大學生涯，鼓勵非應屆畢業的學弟妹在大學期間積極參與各項活動，暑假也要努力找實習，為未來的職業生涯做好準備。接著分享企業在招聘時最看重的條件，包括學習意願、責任感、穩定度、抗壓性和團隊合作精神等。她鼓勵學生們不斷提升自己，培養這些素質和能力，以應對未來職場的挑戰。
</w:t>
          <w:br/>
          <w:t>座談時間安排校友們進行交流，包括利眾資通負責人史至義、工研院資通所技術經理蔡榮儀、台積電文教基金會顧問黃怡霖、資策會數位轉型研究院協理徐福祥，以及陳國彰等人，提供業界的觀點並回復相關問題。會後更一對一進行履歷指導及職涯諮詢，後約50名學生更自發加入校友會成立的求職講座群組，展現對於職涯發展的積極態度。
</w:t>
          <w:br/>
          <w:t>資工系教授張志勇感謝兩校友會的付出，不僅為學弟妹建立就業態度與實用的就業資訊與技巧，也激發了他們對未來職業生涯的信心和期待。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767584"/>
              <wp:effectExtent l="0" t="0" r="0" b="0"/>
              <wp:docPr id="1" name="IMG_35c69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44bfc67-fa68-4d9c-a367-d65bb0f3df00.jpg"/>
                      <pic:cNvPicPr/>
                    </pic:nvPicPr>
                    <pic:blipFill>
                      <a:blip xmlns:r="http://schemas.openxmlformats.org/officeDocument/2006/relationships" r:embed="R24f60896a65c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926080"/>
              <wp:effectExtent l="0" t="0" r="0" b="0"/>
              <wp:docPr id="1" name="IMG_ea7bee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82a567d-b13a-4265-b4ea-6784a10ff97c.jpg"/>
                      <pic:cNvPicPr/>
                    </pic:nvPicPr>
                    <pic:blipFill>
                      <a:blip xmlns:r="http://schemas.openxmlformats.org/officeDocument/2006/relationships" r:embed="R7d2195eb6de2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60896a65c4a9f" /><Relationship Type="http://schemas.openxmlformats.org/officeDocument/2006/relationships/image" Target="/media/image2.bin" Id="R7d2195eb6de24570" /></Relationships>
</file>