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f33214c72242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六社團本學期新成立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本學期學校共新增了六個新社團，分別是品苑美食社及彩妝美容保養社等兩個康樂性社團；明德中學校友會和苗栗校友會等兩個聯誼性社團；「天下人」學會等一個學術性社團；和插花社一個文藝性社團。加上今年新成立的社團，淡江目前共有261個社團，在全國大學中可謂屬一屬二，由此可見社團活動在淡江校園中活躍的程度，也可感受到淡江學生學習的自由風氣。
</w:t>
          <w:br/>
          <w:t>
</w:t>
          <w:br/>
          <w:t>　在康樂性社團中，品苑美食社的「品苑」，所代表的意思就是召集眾人齊聚一堂，享受美食。該社成立的目的是希望集結學校美食的愛好者，共同去尋訪在台灣有代表性的地區美食和店家，學習不同的美食文化和飲食、禮儀。彩妝美容保養社以學習基礎的彩妝技巧和保養知識為主，另外還會定期舉辦春夏秋冬彩妝秀，增進同學在就業時所需要的美容彩妝技巧，同時也會協助學員考取丙級美容師執照。
</w:t>
          <w:br/>
          <w:t>
</w:t>
          <w:br/>
          <w:t>　學術性社團中，「天下人」學會主要是建立在校生與畢業傑出校友的互動關係，增加在校生對日後就業有更明確的方向，及時進修自己的第二專長，甚而發展成為全方面的領導人物，並促進社團的優秀幹部在卸任後的交流活動。另一方面，該社也會與其他社團進行交流，達到資源共享和整合團隊資源的功能。
</w:t>
          <w:br/>
          <w:t>
</w:t>
          <w:br/>
          <w:t>　文藝性社團中，插花社的成立宗旨是讓同學能了解東洋流派的「池坊」插花，欣賞其簡潔有力，充滿東洋禪意的美感。插花藝術在最近幾年已經逐漸成為一種流行的生活藝術，而該社正希望傳達一種具創意的生活觀念藝術，運用插花課程中所學技巧，讓更多人體驗大自然的花草之美。</w:t>
          <w:br/>
        </w:r>
      </w:r>
    </w:p>
  </w:body>
</w:document>
</file>