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eb785858b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安康高中師生參訪 許願體驗AI實境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新北市立安康高中師生41名，5月15日下午1時30分到校參訪，由招生策略中心接待，除了安排校園導覽，並依照興趣領域安排行程，希望協助他們藉此了解淡江大學的校園環境和資源，更加完善未來的學業規劃，進一步提升就讀本校意願。
</w:t>
          <w:br/>
          <w:t>校園導覽由驚聲銅像廣場開始，指引學生沿途為師生們進行環境介紹，協助他們認識校園環境。參觀覺生紀念圖書館時，由館員進行設備及館藏介紹，之後移動至工學大樓，由化材系主任林正嵐介紹工學院各學系特色，說明課程安排和未來就業方向。最後安排參觀航太系無人發行載具（Unmanned Aerial Vehicle, UAV）實驗室及火箭實驗室，除介紹實驗室環境及相關設備，讓高中生們對該系相關專業有更進一步的認識，同時探索適合自己的升學方向。
</w:t>
          <w:br/>
          <w:t>學生對於本校校園環境、參觀的圖書館和實驗室均留下深刻印象，也有學生說若有機會希望就讀淡江，因為有自己喜愛的學系。領隊教師黃愛慧表示已帶隊參訪淡江數次，也曾邀請淡江的教授至該校進行演講分享，她認為淡江大學的校園氛圍、學生學習風氣都很不錯，因此會推薦學生選擇就讀淡江大學。師生們均希望能有再次的參訪機會，想要體驗AI實境場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1cea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e72085e-85e8-4416-853e-94a40b221fac.jpg"/>
                      <pic:cNvPicPr/>
                    </pic:nvPicPr>
                    <pic:blipFill>
                      <a:blip xmlns:r="http://schemas.openxmlformats.org/officeDocument/2006/relationships" r:embed="Re595adc1729d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3a5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d444e6a-997f-44d4-9de3-8cd47901a13d.jpg"/>
                      <pic:cNvPicPr/>
                    </pic:nvPicPr>
                    <pic:blipFill>
                      <a:blip xmlns:r="http://schemas.openxmlformats.org/officeDocument/2006/relationships" r:embed="R15d2618dd204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95adc1729d4b3c" /><Relationship Type="http://schemas.openxmlformats.org/officeDocument/2006/relationships/image" Target="/media/image2.bin" Id="R15d2618dd2044265" /></Relationships>
</file>