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eeaec2eb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張榮貴榮獲首屆「李國鼎AI特殊貢獻獎」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由中華民國資訊學會4月21日在臺北市李國鼎故居舉辦年會，該會理事長，本校人工智慧學系特聘講座教授、國立東華大學榮譽校長趙涵捷主持會議，本校管科碩士、資工博士、金鷹獎校友張榮貴，獲得首屆頒發的「李國鼎AI特殊貢獻獎」，由李國鼎科技發展基金會秘書長萬其超親自頒獎。
</w:t>
          <w:br/>
          <w:t>　今年新增加「李國鼎AI特別貢獻獎」及「李國鼎永續發展獎」，用來激勵國內AI領域學者、業界專家，對於AI科技研究及實務工作投入，對社會有顯著特別貢獻，及資訊科技的實踐與規劃具有永續精神者。其他獎項尚有李國鼎會士獎、李國鼎磐石獎、李國鼎青年研究獎及女性傑出研究獎等，校長葛煥昭曾獲得2021年會士獎。
</w:t>
          <w:br/>
          <w:t>　Ai3人工智能公司董事長張榮貴與成大工程科學系教授賴槿峰，共同榮獲「李國鼎AI特殊貢獻獎」，張榮貴提到，2017年AI才剛要起步，他就認為AI能夠改變人類的生活，只是需要推手，毅然決然對臺灣AI產業做出貢獻，6年多來已成為提供臺灣客服產業技術服務平台的翹楚，專精於以AI技術發展與客戶服務雲端應用。
</w:t>
          <w:br/>
          <w:t>　張榮貴2021年曾榮獲世界資訊科技大會（WCIT）「全球ICT卓越獎」（WITSA Global ICT Excellence Award），同年也獲得國際顧問公司Gartner，推薦為大中華區AI指標企業，展現台灣資訊實力。曾擔任中華民國資訊軟體協會理事暨AI大數據智慧應用促進會創會會長，肩負起臺灣中小企業數位轉型浪潮中第一線推手之重責，積極推動人工智慧應用到產業，與政府單位交流業界需求，促進產官學研合作與商機，至今已促成超過百餘件資訊服務產業間AI技術的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479bf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d2412e4-5808-4166-a191-14e165508798.jpg"/>
                      <pic:cNvPicPr/>
                    </pic:nvPicPr>
                    <pic:blipFill>
                      <a:blip xmlns:r="http://schemas.openxmlformats.org/officeDocument/2006/relationships" r:embed="Rc19a4db785974b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6589c7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692f5d5-6732-473d-8aff-60a7fd3f1323.jpg"/>
                      <pic:cNvPicPr/>
                    </pic:nvPicPr>
                    <pic:blipFill>
                      <a:blip xmlns:r="http://schemas.openxmlformats.org/officeDocument/2006/relationships" r:embed="Rac0eee758ded42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41520"/>
              <wp:effectExtent l="0" t="0" r="0" b="0"/>
              <wp:docPr id="1" name="IMG_6bcca8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2f64908-c1f4-4a61-882b-831a1d0b6fca.jpg"/>
                      <pic:cNvPicPr/>
                    </pic:nvPicPr>
                    <pic:blipFill>
                      <a:blip xmlns:r="http://schemas.openxmlformats.org/officeDocument/2006/relationships" r:embed="R38b629907bc747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4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9a4db785974b82" /><Relationship Type="http://schemas.openxmlformats.org/officeDocument/2006/relationships/image" Target="/media/image2.bin" Id="Rac0eee758ded420f" /><Relationship Type="http://schemas.openxmlformats.org/officeDocument/2006/relationships/image" Target="/media/image3.bin" Id="R38b629907bc74785" /></Relationships>
</file>