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1ecb00d2f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法文系畢展 探索法國文化多樣性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【記者鄭佩維淡水校園報導】本校法文系5月14日至5月16日於黑天鵝展覽廳以「Septuor Culture法式七重奏」為題，舉辦「頂石課程畢業專題展」，並於5月14日上午10時舉行開幕式，外語學院院長吳萬寶、法文系系主任徐鵬飛、教授鄭安群及梁蓉等教師皆到場給予學生們勉勵與支持。其中，梁蓉解釋這次學生們都發揮三力：創造力、行動力與團結力，展現了淡江學生的精神，更祝福每組同學都能展出順利，現場近百位師生參與。
</w:t>
          <w:br/>
          <w:t>　15組專題內容規劃為兩種展區，Ａ展區為「法國文化的探索之旅」，而B展區則是「法國文化的奢華饗宴」。學生們發揮創意，介紹從「中法兒童文學比較」、「巴黎都市計畫」、「法國起司與法式生活」、「法國奢侈品的行銷與發展」再到「拉格斯香水的奧秘與近代發展」等豐富內容向觀眾傳遞法國文化多樣性特色。
</w:t>
          <w:br/>
          <w:t>　總召之一、法文四謝宜軒說明，由於今年是第七屆舉辦展覽，便以七重奏的法文”Septuor”與文化相互結合，主視覺則以法國乳酪作為設計發想。感謝老師與同學們的協助，即使籌備過程中遇到許多困難與問題，但因為得到大家的協助才能順利進行，希望觀眾參觀這次展覽能夠感受到我們的努力與用心。
</w:t>
          <w:br/>
          <w:t>　法文四賴璿分享在籌備的過程當中最大的挑戰是「時間」，由於大家都是大四學生，有些人忙於實習或是打工比較沒辦法集結所有人一起討論，所以較難去安排時間。此外，「若像我們一樣做文學專題，由於本身不是哲學系所以要去分析文本上會比較難，時常要去圖書館找資料做比對，這也讓我們學到很多研究方法。」
</w:t>
          <w:br/>
          <w:t>　法文四賴依萍參與的小組展覽主題為「悲慘世界——道德與法律的矛盾」，主打先讓觀眾了解悲慘世界的故事，「我們這組會讓觀眾有沈浸式體驗，組員們會丟問題讓觀眾選擇，依照選擇故事也會有不同的走向。」希望從中延伸到現代生活，讓觀展者體會現今社會有些類似事情仍然會重蹈覆轍的發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5f77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e101bb0-3e87-4703-bf1c-9195a37f4676.jpg"/>
                      <pic:cNvPicPr/>
                    </pic:nvPicPr>
                    <pic:blipFill>
                      <a:blip xmlns:r="http://schemas.openxmlformats.org/officeDocument/2006/relationships" r:embed="R03463c2da2d5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81a1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0ce63a6-9b7f-4b88-99d7-86451119dee9.jpg"/>
                      <pic:cNvPicPr/>
                    </pic:nvPicPr>
                    <pic:blipFill>
                      <a:blip xmlns:r="http://schemas.openxmlformats.org/officeDocument/2006/relationships" r:embed="Re9ccef4912f440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b082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c5f29c1-2b37-45fa-9cc9-0dc480148ac6.jpg"/>
                      <pic:cNvPicPr/>
                    </pic:nvPicPr>
                    <pic:blipFill>
                      <a:blip xmlns:r="http://schemas.openxmlformats.org/officeDocument/2006/relationships" r:embed="R3083c2b2c18e40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463c2da2d54c30" /><Relationship Type="http://schemas.openxmlformats.org/officeDocument/2006/relationships/image" Target="/media/image2.bin" Id="Re9ccef4912f440aa" /><Relationship Type="http://schemas.openxmlformats.org/officeDocument/2006/relationships/image" Target="/media/image3.bin" Id="R3083c2b2c18e403e" /></Relationships>
</file>