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54d92d5e994b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1183 期</w:t>
        </w:r>
      </w:r>
    </w:p>
    <w:p>
      <w:pPr>
        <w:jc w:val="center"/>
      </w:pPr>
      <w:r>
        <w:r>
          <w:rPr>
            <w:rFonts w:ascii="Segoe UI" w:hAnsi="Segoe UI" w:eastAsia="Segoe UI"/>
            <w:sz w:val="32"/>
            <w:color w:val="000000"/>
            <w:b/>
          </w:rPr>
          <w:t>風保系辦新世代風險管理教育論壇 邀青年提升知識戰鬥力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為提升大學青年金融保險知識戰鬥力，風保系將於5月30日下午2時在守謙國際會議中心HC306，舉辦「2024新世代風險管理教育論壇」，邀請全校師生報名參加，透視正確的金融保險教育，提早架構未來美好人生。
</w:t>
          <w:br/>
          <w:t>此場論壇由本校與三度榮獲教育部暨臺北市表揚推展社會教育有功團體獎的「現代保險教育事務基金會、富邦人壽合辦，在數位化時代下，年輕人最熟悉的網路環境，學生族群容易成為詐騙受害人，希望他們了解有哪些詐騙陷阱？可能有哪些媒介工具或魔鬼話術？學生若遇到詐騙或對金融保險商品有疑問，該向誰求助？讓學生不再成為風險孤勇者。
</w:t>
          <w:br/>
          <w:t>論壇將邀請商管學院院長楊立人致詞，現代保險教育事務基金會董事長，本校退休教師林麗銖主持，邀請金融監督管理委員會保險局副局長林志憲、國家教育院研究員洪詠善、金融消費評議中心董事長杜怡靜、政治大學風保系教授黃泓智及本校風保系主任田峻吉共同與談。
</w:t>
          <w:br/>
          <w:t>希望本校有興趣的學生來強化相關知識，請洽本校活動報名系統，網址： https://enroll.tku.edu.tw/course.aspx?cid=tku1130530 。</w:t>
          <w:br/>
        </w:r>
      </w:r>
    </w:p>
    <w:p>
      <w:pPr>
        <w:jc w:val="center"/>
      </w:pPr>
      <w:r>
        <w:r>
          <w:drawing>
            <wp:inline xmlns:wp14="http://schemas.microsoft.com/office/word/2010/wordprocessingDrawing" xmlns:wp="http://schemas.openxmlformats.org/drawingml/2006/wordprocessingDrawing" distT="0" distB="0" distL="0" distR="0" wp14:editId="50D07946">
              <wp:extent cx="3474720" cy="4876800"/>
              <wp:effectExtent l="0" t="0" r="0" b="0"/>
              <wp:docPr id="1" name="IMG_4f406a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8abf5e32-ddd7-4f2e-986b-9bea3c1b2ed9.jpg"/>
                      <pic:cNvPicPr/>
                    </pic:nvPicPr>
                    <pic:blipFill>
                      <a:blip xmlns:r="http://schemas.openxmlformats.org/officeDocument/2006/relationships" r:embed="Rd4a85cded859491b" cstate="print">
                        <a:extLst>
                          <a:ext uri="{28A0092B-C50C-407E-A947-70E740481C1C}"/>
                        </a:extLst>
                      </a:blip>
                      <a:stretch>
                        <a:fillRect/>
                      </a:stretch>
                    </pic:blipFill>
                    <pic:spPr>
                      <a:xfrm>
                        <a:off x="0" y="0"/>
                        <a:ext cx="347472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a85cded859491b" /></Relationships>
</file>