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be5f815be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西法畢業展 展現學生學習成果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法文系畢展 探索法國文化多樣性
</w:t>
          <w:br/>
          <w:t>　【記者鄭佩維淡水校園報導】本校法文系5月14日至5月16日於黑天鵝展覽廳以「Septuor Culture法式七重奏」為題，舉辦「頂石課程畢業專題展」，並於5月14日上午10時舉行開幕式，外語學院院長吳萬寶、法文系系主任徐鵬飛、教授鄭安群及梁蓉等教師皆到場給予學生們勉勵與支持。其中，梁蓉解釋這次學生們都發揮三力：創造力、行動力與團結力，展現了淡江學生的精神，更祝福每組同學都能展出順利，現場近百位師生參與。
</w:t>
          <w:br/>
          <w:t>&lt;br /&gt; 
</w:t>
          <w:br/>
          <w:t>　15組專題內容規劃為兩種展區，Ａ展區為「法國文化的探索之旅」，而B展區則是「法國文化的奢華饗宴」。學生們發揮創意，介紹從「中法兒童文學比較」、「巴黎都市計畫」、「法國起司與法式生活」、「法國奢侈品的行銷與發展」再到「拉格斯香水的奧秘與近代發展」等豐富內容向觀眾傳遞法國文化多樣性特色。
</w:t>
          <w:br/>
          <w:t>&lt;br /&gt; 
</w:t>
          <w:br/>
          <w:t>　總召之一、法文四謝宜軒說明，由於今年是第七屆舉辦展覽，便以七重奏的法文”Septuor”與文化相互結合，主視覺則以法國乳酪作為設計發想。感謝老師與同學們的協助，即使籌備過程中遇到許多困難與問題，但因為得到大家的協助才能順利進行，希望觀眾參觀這次展覽能夠感受到我們的努力與用心。
</w:t>
          <w:br/>
          <w:t>&lt;br /&gt; 
</w:t>
          <w:br/>
          <w:t>　法文四賴璿分享在籌備的過程當中最大的挑戰是「時間」，由於大家都是大四學生，有些人忙於實習或是打工比較沒辦法集結所有人一起討論，所以較難去安排時間。此外，「若像我們一樣做文學專題，由於本身不是哲學系所以要去分析文本上會比較難，時常要去圖書館找資料做比對，這也讓我們學到很多研究方法。」
</w:t>
          <w:br/>
          <w:t>&lt;br /&gt; 
</w:t>
          <w:br/>
          <w:t>　法文四賴依萍參與的小組展覽主題為「悲慘世界——道德與法律的矛盾」，主打先讓觀眾了解悲慘世界的故事，「我們這組會讓觀眾有沈浸式體驗，組員們會丟問題讓觀眾選擇，依照選擇故事也會有不同的走向。」希望從中延伸到現代生活，讓觀展者體會現今社會有些類似事情仍然會重蹈覆轍的發生。
</w:t>
          <w:br/>
          <w:t>&lt;br /&gt; 
</w:t>
          <w:br/>
          <w:t>&lt;center&gt;
</w:t>
          <w:br/>
          <w:t>![](https://photo.tkutimes.tku.edu.tw/ashx/waterimg.ashx?im=EA3E68C168E0EB1627272C9390A2FF00EA4E8EB07823F7313AB4989092A742365BC7D13AA072AA9F212661FBC4697A52916601B90F3B6362185C6071C01B4913)
</w:t>
          <w:br/>
          <w:t>
</w:t>
          <w:br/>
          <w:t>&lt;br /&gt; 
</w:t>
          <w:br/>
          <w:t>![](https://photo.tkutimes.tku.edu.tw/ashx/waterimg.ashx?im=EA3E68C168E0EB1627272C9390A2FF00A7E69411CAA1F5B17B93D6F356291AC97BED91E9F6575D0F1CEC70931640C0BCBE0F3077237894F2C90906ABEB62F929)
</w:t>
          <w:br/>
          <w:t>&lt;/center&gt;
</w:t>
          <w:br/>
          <w:t>
</w:t>
          <w:br/>
          <w:t>&lt;font color="#670400"&gt;法文系57屆畢業專題成果展展出精緻法國文化。&lt;/font&gt;
</w:t>
          <w:br/>
          <w:t>
</w:t>
          <w:br/>
          <w:t>&lt;br /&gt; 
</w:t>
          <w:br/>
          <w:t>#### 西語畢業公演 3位駐華大使座上賓 
</w:t>
          <w:br/>
          <w:t>　【記者侯逸蓁淡水校園報導】西語系畢業公演「不死的丈夫」於5月9日、10日，晚上6時30分在實驗劇場盛大開演，兩場演出吸引近200人進場觀戲，巴拉圭駐中華民國大使費卡洛（Carlos José Fleitas Rodríguez）、西班牙駐華商務辦事處處長Mr. Eduardo Euba Aldape，以及瓜地馬拉駐中華民國大使巴迪亞（Oscar Adolfo Padilla Lam）等貴賓皆受邀前來共襄盛舉。
</w:t>
          <w:br/>
          <w:t>&lt;br /&gt; 
</w:t>
          <w:br/>
          <w:t>　公演劇本由西班牙戲劇家哈迪爾‧彭西拉的經典喜劇《Un Marido de Ida Y Vuelta》（不死的丈夫）改編，剛去世的男主角貝貝以靈魂的形態回到妻子蕾蒂西亞身旁，卻發現妻子已經開始了新的生活。隨著劇情的展開，新歡舊愛之間的衝突和超自然的介入，讓故事充滿意想不到的轉折和笑料。演員在演出中也增添小巧思，進而產生的笑果。飾演男主角貝貝的演員頭蓋白布，以幽靈的設定出現，在舞臺上即興發揮搗亂的橋段，成功引起觀眾歡笑，非常有趣。
</w:t>
          <w:br/>
          <w:t>&lt;br /&gt; 
</w:t>
          <w:br/>
          <w:t>　在兩場公演結束後，導演兼總召、西語四洪秀旻表示，她們不僅獲得許多正面回饋，還有演員在路上被觀眾認出來，「這看似只是一個小插曲，但是對我們來說，是大家共同努力的結晶受到認可的榮耀。」洪秀旻分享，在排練期間，每個人都竭盡全力，希望呈現最好的演出。為此，團隊除了自發性練習之外，還相約至圓山空地排練，尋求臨場感。「在多次的練習、交流與相處後，我感受到團隊之間的革命情感更加深厚，沒有了導演和演員之間上對下的距離感，我們平起平坐，每個人都可以暢所欲言，表達自己的想法。」
</w:t>
          <w:br/>
          <w:t>&lt;br /&gt; 
</w:t>
          <w:br/>
          <w:t>　演員、西語四林思妤提及過程中的發生的趣事，「我們在公演籌備期間，演員若是在路上相遇，隨時都會演一段，演完之後彼此都會會心一笑，非常開心。」雖然在籌備過程中一定有感到很累很辛苦的時候，但只要到了關鍵時刻，團隊的向心力非常可靠，不管是幕前還是幕後人員，每個人都各司其職，尋求最好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0bf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8c5f29c1-2b37-45fa-9cc9-0dc480148ac6.jpg"/>
                      <pic:cNvPicPr/>
                    </pic:nvPicPr>
                    <pic:blipFill>
                      <a:blip xmlns:r="http://schemas.openxmlformats.org/officeDocument/2006/relationships" r:embed="Rc7d4e754b37545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61376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96565669-3177-42db-88e5-ccc4764866df.jpg"/>
                      <pic:cNvPicPr/>
                    </pic:nvPicPr>
                    <pic:blipFill>
                      <a:blip xmlns:r="http://schemas.openxmlformats.org/officeDocument/2006/relationships" r:embed="Rb7284955c34b4f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9e824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0dc0910-846f-42cc-8e17-ba3ed1c1480b.jpg"/>
                      <pic:cNvPicPr/>
                    </pic:nvPicPr>
                    <pic:blipFill>
                      <a:blip xmlns:r="http://schemas.openxmlformats.org/officeDocument/2006/relationships" r:embed="R29a9e9d42cbe40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4e754b37545f6" /><Relationship Type="http://schemas.openxmlformats.org/officeDocument/2006/relationships/image" Target="/media/image2.bin" Id="Rb7284955c34b4ff1" /><Relationship Type="http://schemas.openxmlformats.org/officeDocument/2006/relationships/image" Target="/media/image3.bin" Id="R29a9e9d42cbe408e" /></Relationships>
</file>