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92a20b2474fc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2024食農教育論壇 產官學分享推廣經驗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楷威淡水校園報導】為促進產官學共同參與食農教育，分享最新成果和實踐經驗，本校大學社會責任實踐計畫辦公室6月14日上午10時，在守謙國際會議中心HC305、HC306舉辦「2024食農教育論壇：產官學共培永續飲食未來」，學術副校長許輝煌、教育部USR推動中心協同主持人陳竹亭、農業部資訊司司長蕭柊瓊等產官學界專家學者到場參與。
</w:t>
          <w:br/>
          <w:t>許輝煌開場致詞時表示，淡江大學在淡水已扎根74年，這幾年在教育部推動USR計劃下，有更多的機會跟地方緊密的連結與合作，同時感謝多所學校共同推動食農教育。「永續USR與食農教育的策略與實踐」分享中，陳竹亭建議各R學校可隨USR計劃開設PBL或AI相關課程，讓學生提升處理解決複雜問題的能力；蕭柊瓊則分享食農教育法推動歷程、介紹「食農教育資訊整合平台」網站功能及特點，並說明年度推廣活動與規劃。
</w:t>
          <w:br/>
          <w:t>新北市食農教學論壇中，2023年獲選6都唯一食育力五星城市的新北市，由農業局科長游富鈴及教育局科長何茂田，共同分享跨局處整合推動食農教育，如何促進市民的食育及食農相關策略；另有新北市三芝區農會主任周正男，及達和鹿草環保公司科長林諄婷，說明所屬單位食農教學成果，並進行意見交流。
</w:t>
          <w:br/>
          <w:t>下午場包括「新北市『食農綠金進行式』112年度特優學校實踐策略分享」、本校「USR『農情食課』112學年度推廣食農教育課程分享」及「食農教育的探究與實作」。「食農綠金進行式」邀請評選特優學校新北市乾華國小、柑園國小、鶯歌國中、三民高中分享實踐經驗；「農情食課」計畫團隊則說明如何在北海岸推動永續食農教育，並說明本校已設立「食農教育人才培力學分學程」，希望培育學生成為相關領域的人才。另邀請與該計畫合作的新北市中泰國小、屯山國小、三芝國小、興華國小等校校長，分享各小學推廣食農的教學與體驗，說明如何引導小學生了解在地食材與動手實作，並分享學生學習成果與心得。最後邀請農情食課計畫成員學校，致理科大、臺北城市科大與明志科技大學，分享食農教育的探究與實作成果，探討如何培育永續飲食的未來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077599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6/m\78eea2ef-b360-4288-baa2-4a41fba14908.jpg"/>
                      <pic:cNvPicPr/>
                    </pic:nvPicPr>
                    <pic:blipFill>
                      <a:blip xmlns:r="http://schemas.openxmlformats.org/officeDocument/2006/relationships" r:embed="Rc0fe07b4a57442a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0fe07b4a57442aa" /></Relationships>
</file>