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18b742b64f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雷雨與驕陽的恣意奔放 賽博頻道帶你領略小暑的多變午後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蟬嘶雨深垂楊浦，聲影迷離，鳥語貪歡隱樹藤，煙籠音蹤。大雨時行的7月，雷奔雲譎風馳電掣的雷陣雨依然，風雨鞭笞的颱風季將顯狂野驃悍，這是屬於小暑與大暑放縱撒野的月份，瓊枝昂昂玉樹葳蕤，壯碩茂發。
</w:t>
          <w:br/>
          <w:t>
</w:t>
          <w:br/>
          <w:t>&lt;br /&gt; 
</w:t>
          <w:br/>
          <w:t>二十四節氣情節轉折，排行十一、夏季第五個節氣「小暑」，約在7月6日至8日交節。夏夜清瑟，山野溪畔流螢飄颻巡逡，熒爍如繁星，2024年7月6日星空熠熠生輝，月色溶去，「小暑」於亥時耀采而至！
</w:t>
          <w:br/>
          <w:t>
</w:t>
          <w:br/>
          <w:t>&lt;br /&gt; 
</w:t>
          <w:br/>
          <w:t>秦代編纂的《呂氏春秋》已有「小暑」名稱，並敘述其月令物候。任憑星月流轉、兵荒馬亂，歷經天下分合、朝代更迭的世間啊！節氣依舊迴環與人親膩，幾與千年前無異。各節氣所建構的生活與耕作規律，見證先民靜觀體察天時物候的深心，並從大自然演變中開啟順天而作思維。遵循農時也帶來物阜民豐的回報，生活的美妙無非如是！
</w:t>
          <w:br/>
          <w:t>
</w:t>
          <w:br/>
          <w:t>&lt;br /&gt; 
</w:t>
          <w:br/>
          <w:t>黃曆稱小暑是六月節，《月令七十二候集解》闡釋：「六月節。暑，熱也。就熱之中，分為大小，月初為小，月中為大，今則熱氣猶小也。」明代王象晉所輯農學巨著《群芳譜》析疑：「暑氣至此尚未極也。」這時暑氣狂放，標誌炎熱之始，但尚未進入難熬難捱的燠熱酷暑，故得名小暑。
</w:t>
          <w:br/>
          <w:t>
</w:t>
          <w:br/>
          <w:t>&lt;br /&gt; 
</w:t>
          <w:br/>
          <w:t>「小暑溫暾大暑熱」，小暑堪稱存在感不太強烈的節氣。「小暑過，一日熱三分」，斯時沒有「大暑」的酷熱威嚇，沒有「夏至」的儀式感，更沒有「小滿」與「芒種」那等對農家的意涵。縱然如此，小暑卻有個特別節點：「入伏」。
</w:t>
          <w:br/>
          <w:t>
</w:t>
          <w:br/>
          <w:t>&lt;br /&gt; 
</w:t>
          <w:br/>
          <w:t>長夏三伏，小暑後進入伏天，「小暑大暑，上蒸下煮」，暑熱與日俱增！伏者，伏藏也。當簡約外出，伏居藏內，順時而動，少力多成以避炎暑。
</w:t>
          <w:br/>
          <w:t>
</w:t>
          <w:br/>
          <w:t>&lt;br /&gt; 
</w:t>
          <w:br/>
          <w:t>談及小暑三候：《禮記•月令》記載季夏之月的物候：「溫風始至，蟋蟀居壁，鷹乃學習，腐草為螢。」小暑即季夏開端。《隋唐五代卷》寫其生態：「小暑之日，溫風至，後五日蟋蟀居壁，後五日鷹乃學習。」《月令七十二候集解》應和：溫風至、蟋蟀居壁、鷹始擊。元稹《詠廿四氣詩•小暑六月節》則完整描述：
</w:t>
          <w:br/>
          <w:t>&lt;br /&gt; 
</w:t>
          <w:br/>
          <w:t>#### 倏忽溫風至，因循小暑來。
</w:t>
          <w:br/>
          <w:t>#### 竹喧先覺雨，山暗已聞雷。
</w:t>
          <w:br/>
          <w:t>#### 戶牖深青靄，階庭長綠苔。
</w:t>
          <w:br/>
          <w:t>#### 鷹鸇新習學，蟋蟀莫相催。
</w:t>
          <w:br/>
          <w:t>
</w:t>
          <w:br/>
          <w:t>&lt;br /&gt; 
</w:t>
          <w:br/>
          <w:t>忽然間所有的風都揉雜熱氣，無涯無岸不羈進襲，元稹道：喔！原來溫熱之風是循小暑而來。有雷悶悶，遠山灰黯宛若已聞轟隆雷聲，而熱風蹁躚竹林，穿林蹴葉的喧嘩聲預告大雨將臨。小暑召喚雨，門窗溼漉萌滋青靄，院落臺階蔓生綠苔。生於土中的蟋蟀，竟懂得居穴之壁以避溽暑；鷹鳥猛禽則振翅騰飛沁涼空中練習搏擊。
</w:t>
          <w:br/>
          <w:t>
</w:t>
          <w:br/>
          <w:t>&lt;br /&gt; 
</w:t>
          <w:br/>
          <w:t>啜詩飲詞，我望著簇簇青苔發呆，像靜觀唐朝書跡裡一方墨暈，彷彿與詩人擦肩而過。
</w:t>
          <w:br/>
          <w:t>
</w:t>
          <w:br/>
          <w:t>&lt;br /&gt; 
</w:t>
          <w:br/>
          <w:t>小暑，撲面熱浪摻混著悶濕，渲染出多彩斑斕色調與富厚豐盛氣息：「小暑小禾黃」，此時水稻正值第一期稻作黃熟、第二期作秧苗，空氣瀰漫豐收氣味；「小暑吃芒果」，果實殷紅橙黃宛如瑰麗如金的霓霞，果香甜熟四溢，浮漾幸福氛圍。
</w:t>
          <w:br/>
          <w:t>
</w:t>
          <w:br/>
          <w:t>&lt;br /&gt; 
</w:t>
          <w:br/>
          <w:t>綠蔭濃秀，翠影簾間，三伏大幕即將揭開，面對捲天席地的滾滾熱流，且看詩人沏釅茶，閒得清涼快意！
</w:t>
          <w:br/>
          <w:t>&lt;br /&gt; 
</w:t>
          <w:br/>
          <w:t>#### 一碗分來百越春，玉溪小暑卻宜人。
</w:t>
          <w:br/>
          <w:t>#### 紅塵它日同回首，能賦堂中偶坐身。
</w:t>
          <w:br/>
          <w:t>
</w:t>
          <w:br/>
          <w:t>&lt;br /&gt; 
</w:t>
          <w:br/>
          <w:t>歷經北宋5位皇帝的詩人晁補之，筆下小暑溫熱得如此愜意。約上好友烹煮茶湯，時光遺忘，別有一番宜人滋味。然而面對上蒸下煮的暑氣，最被推崇的還是「心靜自然涼」5字箴言。白樂天先生《消暑》道出真諦：
</w:t>
          <w:br/>
          <w:t>&lt;br /&gt; 
</w:t>
          <w:br/>
          <w:t>#### 何以消煩暑，端坐一院中。
</w:t>
          <w:br/>
          <w:t>#### 眼前無長物，窗下有清風。
</w:t>
          <w:br/>
          <w:t>#### 散熱由心靜，涼生為室空。
</w:t>
          <w:br/>
          <w:t>#### 此時身自保，難更與人同。
</w:t>
          <w:br/>
          <w:t>
</w:t>
          <w:br/>
          <w:t>&lt;br /&gt; 
</w:t>
          <w:br/>
          <w:t>且喜胸中無一事，一生常在平易中。身心保持平和，不受外界干擾。涼意則無所不在！
</w:t>
          <w:br/>
          <w:t>
</w:t>
          <w:br/>
          <w:t>&lt;br /&gt; 
</w:t>
          <w:br/>
          <w:t>煩夏莫如賞夏，古代不乏降溫神器，如扇子、冰鑒、瓷枕、涼簟等等。金朝為時輩所重的龐鑄在《喜夏》一詩說，小暑宜深居家中猶如避世，擁著竹篾製成的納涼聖品「青奴」，何畏伏暑蒸烤？「青奴」是當時普遍的消暑器具。詩中幾句更教我暑涼意生：
</w:t>
          <w:br/>
          <w:t>&lt;br /&gt; 
</w:t>
          <w:br/>
          <w:t>#### 鳥語竹陰密，雨聲荷葉香。
</w:t>
          <w:br/>
          <w:t>#### 晚窗無一事，步屧到西廂。
</w:t>
          <w:br/>
          <w:t>
</w:t>
          <w:br/>
          <w:t>&lt;br /&gt; 
</w:t>
          <w:br/>
          <w:t>翻閱案頭書卷，聽竹林群鳥笙歌。炎夏臨晚，雨打荷葉送香，閒來無事踩著木屐散步西廂去……龐鑄當真氣定神閒！小暑晝長，自在快活的還有清代詩人喬遠炳，其《夏日》記述千林萬樹間蟬鳴戲語，偶有清朗微風吹拂，加上冰涼水果更教人神清氣爽
</w:t>
          <w:br/>
          <w:t>&lt;br /&gt; 
</w:t>
          <w:br/>
          <w:t>#### 眠攤薤簟千紋滑，座接花茵一院香。
</w:t>
          <w:br/>
          <w:t>#### 雪藕冰桃情自適，無煩珍重碧筒嘗。
</w:t>
          <w:br/>
          <w:t>
</w:t>
          <w:br/>
          <w:t>&lt;br /&gt; 
</w:t>
          <w:br/>
          <w:t>慵懶打個盹兒！臥躺涼滑竹蓆，滿園暖馥花香延展醇美恬靜。再享用雪藕與冰桃，詩人悠閒好自得。
</w:t>
          <w:br/>
          <w:t>
</w:t>
          <w:br/>
          <w:t>&lt;br /&gt; 
</w:t>
          <w:br/>
          <w:t>汀花溪柳，暑夏，最是難得唯心靜。小暑時日，但感胸臆盤踞著難以言喻的熱熾焦慮向我逼迫，只覺紫陌紅塵鋪展著謎般軌道，負重難行。世序滔滔，行舟急流輕津無緩，更須潛沉面對生命軌跡中不期然的際遇與碰撞。我欲與心底最深處那孤絕的自己對話：乘風歸去吧！在時空裡俯仰自得。頃刻與我相對的蕪亂煩躁，誰怕？
</w:t>
          <w:br/>
          <w:t>
</w:t>
          <w:br/>
          <w:t>&lt;br /&gt; 
</w:t>
          <w:br/>
          <w:t>竹風牽林綠煙騰起，萬頃熱濤不可避，人心卻能靜。且滌淨塵埃，澄瑩中雲淡風輕、萬物安寧。誠願您急風迅雨的小暑，能享有魂魄內裡無限自由，能靜看雲情、靜聽雨意，能靜坐養氣、靜酣入夢，與眾神同眠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ae51d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28b692cd-08f7-454b-894d-999d8301df59.JPG"/>
                      <pic:cNvPicPr/>
                    </pic:nvPicPr>
                    <pic:blipFill>
                      <a:blip xmlns:r="http://schemas.openxmlformats.org/officeDocument/2006/relationships" r:embed="R862ec4df439b49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62ec4df439b49c4" /></Relationships>
</file>