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642d62bb349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【淡江品牌 校友齊讚】教資系（現資圖系）校友、新北市政府副秘書長 龔雅雯／接受挑戰 跨域學習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113學年度新生特刊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小時候夢想要當個浪漫的美術老師，沒想到竟在公職體系服務近30年。」曾任職教育部教育研究委員會／社教司／技職司／高教司，更擔任新北市教育局長／文化局長／副秘書長。一路走來，雖然沒成為夢想中的美術老師，卻有機會參與教育、藝術、文化政策的規劃與執行。
</w:t>
          <w:br/>
          <w:t>過去在學校裡職業探索課程較貧乏，生涯輔導只分升學和就業。自己喜歡畫畫，所以課餘至嘉義朴子畫室學畫，然從興趣出發的學習，無法應付升學術科考試的要求，同時面對大學聯考學科準備高度壓力之下，在高三最終決定將夢想藏起，全力讀書準備大學聯考。選填志願時，聽聞淡江學風自由、校園美麗，儘管對教資系未有充分的認識，就抱著同為教育領域的想法，選擇在此開啟大學生活。
</w:t>
          <w:br/>
          <w:t>「教資系學習範圍廣泛，什麼都要學。」回想時任系主任朱則剛的話，發現系上給予的教育是走在時代前端。當年的課程架構是圖書館、視聽教育、資訊三組的結合，搭配淡江傲視全國的資訊化及圖書館自動化，讓學生在專業領域外可以自由延伸學習，「身處當下不自覺，驀然回首才知曉這正是現今所強調的跨域學習。」
</w:t>
          <w:br/>
          <w:t>畢業後進入職場，我深刻感受到跨域學習的重要性。舉例而言，自己是文科領域，而工作範疇涉及學校、博物館籌建工程，縱使有工程專業人員協助，自己對於工程設計、社區、師生需求的瞭解，軟硬體與使用需求如何相互搭配，皆涉及多方領域，都必須參與及掌握，才可達成任務。因此，鼓勵學弟妹們成為T型人才，在自身所選擇的專業外，一定要多方涉獵，也許會找到興趣與專業結合的美好。
</w:t>
          <w:br/>
          <w:t>佛羅斯特（Robert Forest）的「未行之路The Road Not Taken」是我很喜歡的英文詩，人生充滿無限可能，我們面對學生時代、工作職涯、家庭生活等各種選擇和考驗，你是否有自信做出你的決定，或許想離開舒適圈，卻無嘗試的勇氣，但如果怕犯錯而躊躇不前，有可能失去更多。人生道路由自己決定，有得才有失，有捨才有得。選擇成為美術老師的另一條路，讓我看見人生的另一面風景。以往走過的路都是支持我前進的養分。雖然當不成美術老師，但擔任文化局長時，竭力為藝術家們提供發揮的園地，讓他們的創作被更多人看見，一樣富足和美好。
</w:t>
          <w:br/>
          <w:t>「鼓足大膽挑戰的勇氣，嘗試跨域。」人們總說公職是鐵飯碗，只需跟著前人的腳步走，但熱愛挑戰及創新性格讓我不斷創新學習，感謝許多願意提攜的長官，不只給予機會，更讓我學習從未接觸的領域。希望學弟妹能認真規劃自己的大學藍圖，珍惜身邊的人際資源，把握赴業界實習的機會，待累積足夠能量，就能邁開腳步發揮自己的力量，勇敢闖蕩！（文／吳映彤整理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1d5af6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8/m\80409b71-bd3d-4b57-acf0-a1670dc724fb.jpg"/>
                      <pic:cNvPicPr/>
                    </pic:nvPicPr>
                    <pic:blipFill>
                      <a:blip xmlns:r="http://schemas.openxmlformats.org/officeDocument/2006/relationships" r:embed="R666552b2425844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66552b2425844ef" /></Relationships>
</file>