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c378dd39042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【新任二級主管介紹】教育學院師資培育中心主任林怡君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最高學歷：美國愛荷華大學諮商師教育學系博士
</w:t>
          <w:br/>
          <w:t>重要經歷：曾任台北巿立芳和國中、中正國中教師，2014年進入師資培育中心任教，並在通識社會心理學門、性別教育微學程以及三全學院實踐課程教授多項課程
</w:t>
          <w:br/>
          <w:t>未來願景及規畫：持續提昇師資生專業知能，建立師培校友傳承網絡，點亮淡江師培品牌能見度及師資生就業率，共同為優質永續的教育環境一起努力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ccdd4b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20448ac9-c0d8-4346-ac7d-dc2c25898411.jpg"/>
                      <pic:cNvPicPr/>
                    </pic:nvPicPr>
                    <pic:blipFill>
                      <a:blip xmlns:r="http://schemas.openxmlformats.org/officeDocument/2006/relationships" r:embed="Rf2681fc9130043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681fc9130043e8" /></Relationships>
</file>