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0ed05a4944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淡水探戈夕陽裝置藝術＋淡味選物籃 金色水岸充滿在地風情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李作皊淡水校園報導】由臺北市自強獅子會與新北市政府高灘處共同舉辦，本校USR計畫「淡水好生活：山海河賦創行動」協力的中日韓三國聯合社會服務淡水探戈夕陽裝置藝術揭牌典禮，9月15日下午4時在淡水金色水岸隆重揭幕。臺北市自強獅子會會長鍾國忠、新北市高灘處副處長陳萬成、來自中日韓三國獅子會獅友、地區人士出席，場面熱鬧。會中還發表由好生活計畫設計的「淡味選物籃」禮盒，呈現淡水在地特色。
</w:t>
          <w:br/>
          <w:t>典禮首先邀請榮獲維也納「至高榮耀」國際青少年音樂節管樂組第一名的淡水愛樂管樂團演奏，悠揚的樂聲搭配淡水河畔的美景，自然與人文融合，為活動增添不少藝術氣息。本次活動也特別慶祝台北市自強獅子會成立50週年，鍾國忠致詞時表示，該會長期致力於社區服務，此次公共藝術作品的落成不僅為社區留下美好的歷史見證，也開展了跨界合作，結合文化、社區與學術的共鳴。日本東廣島獅子會會長佐藤明、韓國首爾東方獅子會會長權泰佑等人也特別遠道而來，獻上誠摯的祝福。
</w:t>
          <w:br/>
          <w:t>「淡水探戈夕陽」裝置藝術，係由本校建築系教授黃瑞茂牽線，邀請藝術家林舜龍與達達創意（DADA IDEA）共同創作，其靈感源自淡水河常見的兩隻白鷺鴞相擁起舞的美景，象徵自然與人文的融合。河口等美景，可透過鏡面反射與夕陽光輝交融，呈現出淡水河岸詩意的景觀效果。林舜龍為國際級公共藝術大師，國內外作品許多，本校同舟廣場的未來牆也是其中之一。
</w:t>
          <w:br/>
          <w:t>黃瑞茂表示，此次合作源自六月初台北市自強獅子會的邀請，本校長期關注淡水地區的公共空間發展，透過此次藝術繪畫，讓淡水的自然美景與文化記憶因而具象化、藝術化，進一步計畫提升了社區的文化氛圍。典禮「淡味選物籃」禮盒，內容包含多元化在地特色產品，如真食手工香草鹽、雲峰茶莊茶包、紅樓阿嬤魚酥等，「這些設計與淡水愛樂管樂團提供的表演，均展現出社區參與積極推廣淡水文化的美意，值得肯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13ad2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70bdf88e-f5b1-4deb-9629-dc280c92cce8.jpg"/>
                      <pic:cNvPicPr/>
                    </pic:nvPicPr>
                    <pic:blipFill>
                      <a:blip xmlns:r="http://schemas.openxmlformats.org/officeDocument/2006/relationships" r:embed="R55dd0ab4c4e9425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8288c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ecb17283-9f53-4d09-b328-d000ee60ce38.jpg"/>
                      <pic:cNvPicPr/>
                    </pic:nvPicPr>
                    <pic:blipFill>
                      <a:blip xmlns:r="http://schemas.openxmlformats.org/officeDocument/2006/relationships" r:embed="R4541128dae0449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5dd0ab4c4e94255" /><Relationship Type="http://schemas.openxmlformats.org/officeDocument/2006/relationships/image" Target="/media/image2.bin" Id="R4541128dae0449b5" /></Relationships>
</file>