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10c7885c4924e2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1194 期</w:t>
        </w:r>
      </w:r>
    </w:p>
    <w:p>
      <w:pPr>
        <w:jc w:val="center"/>
      </w:pPr>
      <w:r>
        <w:r>
          <w:rPr>
            <w:rFonts w:ascii="Segoe UI" w:hAnsi="Segoe UI" w:eastAsia="Segoe UI"/>
            <w:sz w:val="32"/>
            <w:color w:val="000000"/>
            <w:b/>
          </w:rPr>
          <w:t>Microsoft Taiwan General Manager Sean Pien Meets with President Keh to Collaborate on Integrating AI into Education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October 30, Microsoft Taiwan General Manager Sean Pien and Public Sector Business Group General Manager Danny Chen, along with 2 other representatives, visited Tamkang University to meet with President Huan-Chao Keh. The meeting was attended by Dean Lee Tzung-Hang of the Colleges of Engineering, Artificial Innovative Intelligence, and Precision Healthcare, as well as Chief Information Officer Kuei-Ping Shih. Discussions centered on furthering the application of Microsoft’s cloud AI tools based on the foundation of the university’s "Smart Cloud Campus 2.0" initiative, with the aim of advancing digital and net-zero transformation efforts and moving toward the vision of a cloud-based university city.
</w:t>
          <w:br/>
          <w:t>In 2020, Tamkang University and Microsoft Taiwan jointly announced their partnership to establish Taiwan's first "All-Cloud Campus," leveraging cloud technology to enhance teaching quality and administrative efficiency. In 2022, the collaboration expanded under the theme "Resilience and Sustainability: Empowering the Future AI+SDGs=∞," forming a strategic alliance with Microsoft Taiwan and FarEasTone Telecommunications to build "Smart Cloud Campus 2.0," signaling the university’s commitment to addressing modern educational challenges through digital transformation.
</w:t>
          <w:br/>
          <w:t>During the meeting, President Keh highlighted the university's significant achievements in digital and net-zero transformation. He noted that administrative staff have effectively used Microsoft’s MS 3AP tools to improve workflow efficiency, and several workshops, hackathons, and demonstration competitions have been held to share best practices and enhance operations. Currently, the university is actively promoting "AI Integration in Teaching," encouraging faculty to leverage AI tools to help students develop AI application skills and interdisciplinary learning capabilities.
</w:t>
          <w:br/>
          <w:t>Pien shared insights into Microsoft Taiwan’s latest advancements in AI applications and market strategies. He acknowledged the success of the collaboration in the "Smart Cloud Campus 2.0" project and talent cultivation initiatives, emphasizing plans to deepen support for Tamkang University's digital and net-zero transformation efforts. He also invited President Keh to participate in a major event hosted by Microsoft in Seattle early next year, including a visit to Microsoft’s headquarters.
</w:t>
          <w:br/>
          <w:t>The discussion explored future collaboration directions, including further enhancing the application of Microsoft’s cloud AI tools, developing more intelligent application scenarios, and strengthening digital literacy training for faculty and students. Both parties agreed that by deepening cooperation, integrating teaching and research capabilities, and enhancing smart administrative support, they can jointly create a more intelligent, efficient, and sustainable smart campus. This partnership aims to drive educational innovation, provide students with superior educational resources and learning experiences, and nurture talented individuals with digital literacy and innovative skills.</w:t>
          <w:br/>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6634ed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2141d303-a2fd-4394-8924-814b94cb4e2e.jpg"/>
                      <pic:cNvPicPr/>
                    </pic:nvPicPr>
                    <pic:blipFill>
                      <a:blip xmlns:r="http://schemas.openxmlformats.org/officeDocument/2006/relationships" r:embed="R3d5cb5e8498342c0" cstate="print">
                        <a:extLst>
                          <a:ext uri="{28A0092B-C50C-407E-A947-70E740481C1C}"/>
                        </a:extLst>
                      </a:blip>
                      <a:stretch>
                        <a:fillRect/>
                      </a:stretch>
                    </pic:blipFill>
                    <pic:spPr>
                      <a:xfrm>
                        <a:off x="0" y="0"/>
                        <a:ext cx="4876800" cy="3480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d5cb5e8498342c0" /></Relationships>
</file>