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437cf4b6a546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1199 期</w:t>
        </w:r>
      </w:r>
    </w:p>
    <w:p>
      <w:pPr>
        <w:jc w:val="center"/>
      </w:pPr>
      <w:r>
        <w:r>
          <w:rPr>
            <w:rFonts w:ascii="Segoe UI" w:hAnsi="Segoe UI" w:eastAsia="Segoe UI"/>
            <w:sz w:val="32"/>
            <w:color w:val="000000"/>
            <w:b/>
          </w:rPr>
          <w:t>竹林高中200師生訪淡江 認識大學印象深刻</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作皊、范浩群淡水校園報導】新北市竹林高中師生200人，11月22日上午9時30分至本校參訪，由於參訪師生眾多，招生策略中心依據學生的興趣與志願，將其分成4組進行校園導覽，並安排不同院系的教學資源介紹，以增進參訪學生對淡江大學的了解，協助他們明確未來就學方向。
</w:t>
          <w:br/>
          <w:t>社會組首先到商管大樓，由國企系助理教授吳安琪介紹商管學院各學系的教學環境和未來發展，接著移動至文學館，由資圖系主任林雯瑤以文學院介紹影片開場，再由中文系系主任殷善培、歷史系系主任李其霖、大傳系行政人員曾小玲、廖偉捷、資傳系助理教授楊智明分別介紹各系的課程安排和未來走向。
</w:t>
          <w:br/>
          <w:t>自然組首先參觀鍾靈化學館，由化學系系主任陳志欣介紹館內設施、帶領參觀普化實驗室，讓學生們認識化學系的館內設備和未來發展；隨後移動至騮先紀念科學館，由數學系系主任蔡志群、物理系教授杜昭宏、董崇禮分別介紹各系特色及就業方向；最後移動到工學館，由機械系系主任吳乾埼介紹工學院各學系的教學特色及資源。
</w:t>
          <w:br/>
          <w:t>不分組的學生則分成2條路線，一條首先在紹謨紀念體育館，由課外組學輔創新人員王瑋蘋帶著學生們參觀社團教室，詳細介紹本校社團活動與風格，再由觀光系系主任阮聘茹，介紹國際事務學院各系課程安排與未來就業方向，最後移動至化學館，由陳志欣介紹化學系的課程安排與未來展望，並一一解答學生們對化學系的迷思。
</w:t>
          <w:br/>
          <w:t>另一條路線首先來到覺生紀念圖書館，由館員何孟羚、吳理莉介紹圖書館的多項設施與資源，學生們對圖書館的豐富性留下深刻印象；緊接著，師生聆聽由德文系系主任林郁嫺、俄文系副教授鄭盈盈、日文系副教授徐佩伶進行的外國語文學院學系介紹，內容深入淺出、引人入勝，不僅點燃了同學對學習外語的熱情，也讓同學對外語學習的發展有更深入的認識；最後前往參觀AI創智學院，院長李宗翰與學生們在智慧互動牆前合影留念，並聽取研究助理介紹學院的特色與發展，啟發學生們對科技領域的興趣與想像。
</w:t>
          <w:br/>
          <w:t>帶隊教師蔡叔樺感謝淡江安排多元參訪行程，透過外語學院教師的親切講解，讓學生們能快速了解外語學系的特色與魅力，這次參訪除開闊學生眼界，也激發他們對未來學習方向的期待。帶隊教師蔡卓杰提到淡江大學不論是課程規劃還是社團方面，都很多元化發展，學校風氣也很棒。另外，他大力稱讚本次活動的安排，「從社團的角度去切入主題，讓學生們至少對大學有憧憬，我覺得這是很棒的切入點。」
</w:t>
          <w:br/>
          <w:t>竹林高中學生謝筑安分享自己參觀後印象最深刻的是社團介紹的環節，「跟高中是很不一樣的感覺，淡江大學的學生感覺會讀書又會辦活動。」對於未來就學目標，她提到自己一開始很迷惘，「透過這次的參訪活動，好像找到一些方向，想以淡江大學為目標去努力。」</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1a4b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d128b63-463f-4d95-b54e-5adfead72617.jpg"/>
                      <pic:cNvPicPr/>
                    </pic:nvPicPr>
                    <pic:blipFill>
                      <a:blip xmlns:r="http://schemas.openxmlformats.org/officeDocument/2006/relationships" r:embed="Rb11f6a742316463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740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96ad696-0803-4208-8576-b42b8f520140.jpg"/>
                      <pic:cNvPicPr/>
                    </pic:nvPicPr>
                    <pic:blipFill>
                      <a:blip xmlns:r="http://schemas.openxmlformats.org/officeDocument/2006/relationships" r:embed="R4025e1d74fad4d0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11f6a742316463a" /><Relationship Type="http://schemas.openxmlformats.org/officeDocument/2006/relationships/image" Target="/media/image2.bin" Id="R4025e1d74fad4d06" /></Relationships>
</file>