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2ec7ea1a42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印尼峇里教育大學來訪 卡恰火舞帶來異國文化與藝術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【記者陳楷威淡水校園報導】教設系邀請印尼國立峇里教育大學教育學院院長I Wayan Widiana一行8人蒞校訪問，11月28日中午12時在ED601舉辦大師演講，主題「峇里島傳統舞蹈的文化哲學」，並由該院副院長Putu Aditya Antara親自穿著傳統服飾，邊跳邊講解「Kecak Dance」（卡恰火舞）的起源與內涵，本校教育學院院長陳國華與超過35位師生一同參與這場藝術盛會。
</w:t>
          <w:br/>
          <w:t>演講由教設系主任鄧建邦主持，Putu Aditya Antara展示了峇里島的傳統藝術——卡恰火舞，這是一種結合舞蹈和音樂劇的表現形式。現場生動的演出和背景音效吸引了在場師生，大家紛紛拿起手機錄下舞蹈。Putu Aditya Antara說明，卡恰火舞是「幸福三要素」（Tri Hita Karana）哲學的體現，歷史上曾被用來治療和避災。他指出，舞蹈源於人類與自然的連結，並描繪了「天堂鳥」的美。他的研究涉及峇里島的文化和舞蹈藝術，強調舞蹈是表達心靈的方式，並且創意律動結合內心體驗與感受，通過想像力來創作動作。峇里島的舞蹈包括基本動作、主要動作和面部表情，並融入「Cak! Cak! Cak!」的人聲。Putu還帶領現場同學模仿這種配音。
</w:t>
          <w:br/>
          <w:t>後半場，院長I Wayan Widiana介紹峇里島現況，強調島上深厚的文化底蘊和美麗的自然景觀。他提到，Tri Hita Karana是峇里島的生活哲學，闡述了「人與神、人與人、人與自然」之間和諧的關係。峇里島民相信一切都是神的奇蹟，並強調對神的貢獻，因此島上有眾多寺廟和慶祝儀式。人與人之間，島民注重社會和諧與倫理，並重視社區的聯繫，推崇集體生活。對於自然，他們相信自然賦予生命，並且採用永續農業來保護地球和生物。
</w:t>
          <w:br/>
          <w:t>I Wayan Widiana總結，Tri Hita Karana提供了跨越文化的智慧，提醒人們真正的幸福來自人、神與自然的和諧。他相信，實踐這些準則將為全人類創造更和平、公正且永續的未來。教設二林采妮表示，該校副院長親自演出了華麗的峇里島傳統舞蹈，搭配輕巧的敲擊樂器，展現了與祖靈及大自然溝通的獨特方式，「東南亞族群的歷史在這一刻變得如此具體而鮮活。」為排灣族的一員，她能深刻體會到許多原住民舞蹈同樣以「與祖靈溝通」為目的，以及與族人之間互相呼應的叫喊，並意識到背後存在著許多相似的文化元素，包括圖騰、音樂、故事和信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329c6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679521f9-5944-4da6-a289-87f7fd594c0d.jpeg"/>
                      <pic:cNvPicPr/>
                    </pic:nvPicPr>
                    <pic:blipFill>
                      <a:blip xmlns:r="http://schemas.openxmlformats.org/officeDocument/2006/relationships" r:embed="R5361fd18a18b4b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9c09e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3774dc20-05be-4774-b690-540efe31e097.jpeg"/>
                      <pic:cNvPicPr/>
                    </pic:nvPicPr>
                    <pic:blipFill>
                      <a:blip xmlns:r="http://schemas.openxmlformats.org/officeDocument/2006/relationships" r:embed="R70e56a6dcf1246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0997f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fcbec75-ed88-4c08-8354-589e9ba8ff01.jpeg"/>
                      <pic:cNvPicPr/>
                    </pic:nvPicPr>
                    <pic:blipFill>
                      <a:blip xmlns:r="http://schemas.openxmlformats.org/officeDocument/2006/relationships" r:embed="R2316946f30ed42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361fd18a18b4b79" /><Relationship Type="http://schemas.openxmlformats.org/officeDocument/2006/relationships/image" Target="/media/image2.bin" Id="R70e56a6dcf1246d0" /><Relationship Type="http://schemas.openxmlformats.org/officeDocument/2006/relationships/image" Target="/media/image3.bin" Id="R2316946f30ed42c4" /></Relationships>
</file>