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8666a3af34c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吉他社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吉他社上週二（六日）在書卷廣場舉辦迎新之夜，由社員現場表 
</w:t>
          <w:br/>
          <w:t>演相當動人的曲目，約有百餘人到場聆聽。（圖/文狺張佳萱）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780288"/>
              <wp:effectExtent l="0" t="0" r="0" b="0"/>
              <wp:docPr id="1" name="IMG_7fdd20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1/m\37019e6c-d5e1-414a-9c70-519dddaf1f7f.jpg"/>
                      <pic:cNvPicPr/>
                    </pic:nvPicPr>
                    <pic:blipFill>
                      <a:blip xmlns:r="http://schemas.openxmlformats.org/officeDocument/2006/relationships" r:embed="Rfa758b90bcb746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780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758b90bcb74654" /></Relationships>
</file>