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f8de5ab02e4e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申請入學人數今年再創紀錄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【本報訊】本校九十學年度申請入學招生報名人數再度突破以往紀錄，自去年7420人一舉增加為今年的11093人，本校預計招生名額為502人，錄取率則降為百分之五。
</w:t>
          <w:br/>
          <w:t>
</w:t>
          <w:br/>
          <w:t>　教務處表示，今年首度採用網路通訊報名方式，吸引全省各高中同學紛紛前來報名，至上月十八日截止，報名網路登錄人數一度達到19076人，因規定報名僅可選擇一系，經教務處依身分證號統計，上週統計確切報名人數為11093人，打破往年紀錄，較去年增加3673人。
</w:t>
          <w:br/>
          <w:t>
</w:t>
          <w:br/>
          <w:t>　教務處表示，今年只有中山大學與本校採取全面網路報名方式，本校實施成效良好，節省作業時間相當顯著，而導致人數遽增的可能原因，本校今年總招生人數與系組皆有增加，而91學年度即將取消大專聯考，申請入學可多校同時報名等，若申請入學未獲錄取，還可報名推薦甄試，再不成還可參加大專聯考，因此許多高中生對此招生方式皆躍躍欲試。
</w:t>
          <w:br/>
          <w:t>
</w:t>
          <w:br/>
          <w:t>　在參與此種招生方式的33個系組中，最熱門的是資管系，共有1560人搶30個名額，財務金融系與國貿系報名人數也都超過1000人，分別達到1645人與1393人，今年新參加的資訊、航太、統計、法文四系，則表示因91學年全面開放多元入學，且其他系舉辦此項招生方式情況不錯，因此比照試行辦理。
</w:t>
          <w:br/>
          <w:t>
</w:t>
          <w:br/>
          <w:t>　但是，今年不參加申請入學的大傳、公行、管科、英文四系則持不同看法，公行系明白表示，因之前招收進來的申請入學生，學業成績表現較差，多在全班排名後三分之一，且申請資料容易造假，是否由人代筆無從得知，審核老師需花很多時間研究真偽，故暫不辦理。英文系則表示，申請同學多只有六年學習英文經驗，無從判斷其學習潛力，因此未參加</w:t>
          <w:br/>
        </w:r>
      </w:r>
    </w:p>
  </w:body>
</w:document>
</file>