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487770950224ce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1202 期</w:t>
        </w:r>
      </w:r>
    </w:p>
    <w:p>
      <w:pPr>
        <w:jc w:val="center"/>
      </w:pPr>
      <w:r>
        <w:r>
          <w:rPr>
            <w:rFonts w:ascii="Segoe UI" w:hAnsi="Segoe UI" w:eastAsia="Segoe UI"/>
            <w:sz w:val="32"/>
            <w:color w:val="000000"/>
            <w:b/>
          </w:rPr>
          <w:t>第200次行政會議 智慧e筆詩寫「淡江尚強」</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【潘劭愷淡水校園報導】第200次行政會議12月27日下午2時，在守謙國際會議中心有蓮廳擴大舉行，由校長葛煥昭主持，三位副校長、一級主管、學術二級主管、學生代表出席，臺北校園同步視訊。
</w:t>
          <w:br/>
          <w:t>會議開始前特別安排慶祝儀式，由秘書長馬雨沛引言，說明本校自1980年正名大學後，12月12日召開首次行政會議，迄今40年，近年來本校邁入第5波，積極推動雙軌、數位及淨零轉型，成果豐碩，特別邀請文錙藝術中心主任張炳煌，以及工學院暨AI創智學院、精準健康學院院長李宗翰，說明本校特色「e筆書畫」系統雙軌轉型歷程，並示範「智慧e筆」中的「書作玉成」系統，由張炳煌輸入詩作〈淡江尚強〉，以行書方式呈現詩句與落款；之後更邀請葛校長親自書寫「AI+SDGs=∞」以及「ESG+AI=∞」，校務發展目標，展示其國際化書寫功能。
</w:t>
          <w:br/>
          <w:t>葛校長致詞時，重申本校以「在地國際、雲端智慧、永續未來韌性大學城」為目標，持續朝AI+SDGs=∞及ESG+AI=∞校務發展方向邁進，近兩年表現均十分亮眼，尤其今年表現更為出色，感謝教職同仁的努力不懈；其次提到「數位轉型」為推動各項轉型的主要基礎，因此本校114學度起全面實施AI融入教學，相關單位將全力提供支援，協助教師有效運用「生成式AI」工具，提升學生學習效果。
</w:t>
          <w:br/>
          <w:t>專題報告由國際事務學院院長包正豪、教育學院院長陳國華，分別就該單位的「特色亮點與創新轉型」進行報告。包正豪從「如同特色般的特色亮點」、「關鍵學科的創新轉型」、「AI應用能力的培養」以及「生活工作能力的準備」四大方向，說明該學院因應國際現況的變遷，運用三全特色、AI應用設計創新課程，協助學生務實地認識自己的發展方向積極學習，成為符合國際需求之學術與實務人才。
</w:t>
          <w:br/>
          <w:t>陳國華則從院系所中心亮點出發，分享教育學院開啟與杜拜未來論壇（Dubai Future Forum）的合作、為全球第三個獲得WFSF Program Accreditation Council 認證為未來教育機構、《Journal of Futures studies》期刊迄今已得到來自多達119個國家的研究引用、連續4年獲教學實踐研究績優計畫，及院內學系、研究所及中心的優異表現，同時規劃課程全面引進AI，培育跨領域的未來人才。
</w:t>
          <w:br/>
          <w:t>會中通過「114年度教育部獎助私立大專校院辦理學生事務與輔導工作特色主題計畫」申請案、「淡江大學社會實踐服務優良獎勵辦法」部分條文修正草案、及「淡江大學研究發展處設置辦法」第六條修正草案3項提案。臨時動議則由航太系系主任蕭富元，提出工學大樓附近疑似抽水馬達運轉時發出巨大噪音、大門管制站於尖峰時段處理車輛入校標準，及校園內車輛限速措施；物理系系主任莊程豪則建議校園內公車站規劃增設遮雨棚事宜，由相關單位予以回復。
</w:t>
          <w:br/>
          <w:t>會前由葛校長進行頒獎，物理系助理教授吳俊毅指導學生胡少華、會計系教授孔繁華指導學生蔡喬綺、英文系助理教授熊婷惠指導學生王享恩，執行國家科學及技術委員會112年度大專學生研究計畫，評審成績優良且具創意，國科會頒發「研究創作獎」，獲獎學生頒發獎金新台幣2萬元整及獎狀1紙，指導教授頒發獎牌1面；水環系副教授李柏青榮獲本校113學年度「社會實踐服務」特優教師，特別頒發獎勵金新台幣4萬8,000元整及獎狀1紙；教科系助理教授林逸農榮獲本校113學年度「社會實踐服務」優良教師，特別頒發獎勵金新台幣2萬4,000元整及獎狀1紙；建築系副教授游瑛樟、土木系助理教授蔡明修、企管系教授汪美伶、教心所副教授張貴傑及學動組助理教授郭馥滋，執行112年度教學實踐研究計畫並經教育部評選為績優計畫，特別頒發獎勵金新台幣6萬元整及獎狀1紙，以資鼓勵。</w:t>
          <w:br/>
        </w:r>
      </w:r>
    </w:p>
    <w:p>
      <w:pPr>
        <w:jc w:val="center"/>
      </w:pPr>
      <w:r>
        <w:r>
          <w:drawing>
            <wp:inline xmlns:wp14="http://schemas.microsoft.com/office/word/2010/wordprocessingDrawing" xmlns:wp="http://schemas.openxmlformats.org/drawingml/2006/wordprocessingDrawing" distT="0" distB="0" distL="0" distR="0" wp14:editId="50D07946">
              <wp:extent cx="4876800" cy="2865120"/>
              <wp:effectExtent l="0" t="0" r="0" b="0"/>
              <wp:docPr id="1" name="IMG_2893f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c0e464a9-d909-49e3-b2da-7e5fe611ce86.jpg"/>
                      <pic:cNvPicPr/>
                    </pic:nvPicPr>
                    <pic:blipFill>
                      <a:blip xmlns:r="http://schemas.openxmlformats.org/officeDocument/2006/relationships" r:embed="R437bfaacb93a4b01" cstate="print">
                        <a:extLst>
                          <a:ext uri="{28A0092B-C50C-407E-A947-70E740481C1C}"/>
                        </a:extLst>
                      </a:blip>
                      <a:stretch>
                        <a:fillRect/>
                      </a:stretch>
                    </pic:blipFill>
                    <pic:spPr>
                      <a:xfrm>
                        <a:off x="0" y="0"/>
                        <a:ext cx="4876800" cy="28651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71088"/>
              <wp:effectExtent l="0" t="0" r="0" b="0"/>
              <wp:docPr id="1" name="IMG_b02adb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c31ca91c-a936-4331-af22-5c45742e73f1.jpg"/>
                      <pic:cNvPicPr/>
                    </pic:nvPicPr>
                    <pic:blipFill>
                      <a:blip xmlns:r="http://schemas.openxmlformats.org/officeDocument/2006/relationships" r:embed="R7f95e7bd5d3d46be" cstate="print">
                        <a:extLst>
                          <a:ext uri="{28A0092B-C50C-407E-A947-70E740481C1C}"/>
                        </a:extLst>
                      </a:blip>
                      <a:stretch>
                        <a:fillRect/>
                      </a:stretch>
                    </pic:blipFill>
                    <pic:spPr>
                      <a:xfrm>
                        <a:off x="0" y="0"/>
                        <a:ext cx="4876800" cy="337108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88208"/>
              <wp:effectExtent l="0" t="0" r="0" b="0"/>
              <wp:docPr id="1" name="IMG_3134a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d3dd6698-dbe5-47cd-b557-db475a6090ef.jpg"/>
                      <pic:cNvPicPr/>
                    </pic:nvPicPr>
                    <pic:blipFill>
                      <a:blip xmlns:r="http://schemas.openxmlformats.org/officeDocument/2006/relationships" r:embed="Ra0bc59894629464d" cstate="print">
                        <a:extLst>
                          <a:ext uri="{28A0092B-C50C-407E-A947-70E740481C1C}"/>
                        </a:extLst>
                      </a:blip>
                      <a:stretch>
                        <a:fillRect/>
                      </a:stretch>
                    </pic:blipFill>
                    <pic:spPr>
                      <a:xfrm>
                        <a:off x="0" y="0"/>
                        <a:ext cx="4876800" cy="318820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01696"/>
              <wp:effectExtent l="0" t="0" r="0" b="0"/>
              <wp:docPr id="1" name="IMG_2efda9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df1fc54a-98b6-44b7-aafb-187ee2ba0d0f.jpg"/>
                      <pic:cNvPicPr/>
                    </pic:nvPicPr>
                    <pic:blipFill>
                      <a:blip xmlns:r="http://schemas.openxmlformats.org/officeDocument/2006/relationships" r:embed="R2a38f49591b3439e" cstate="print">
                        <a:extLst>
                          <a:ext uri="{28A0092B-C50C-407E-A947-70E740481C1C}"/>
                        </a:extLst>
                      </a:blip>
                      <a:stretch>
                        <a:fillRect/>
                      </a:stretch>
                    </pic:blipFill>
                    <pic:spPr>
                      <a:xfrm>
                        <a:off x="0" y="0"/>
                        <a:ext cx="4876800" cy="290169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816352"/>
              <wp:effectExtent l="0" t="0" r="0" b="0"/>
              <wp:docPr id="1" name="IMG_818c8d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8bd26971-970b-4729-904e-797ca9d36481.JPG"/>
                      <pic:cNvPicPr/>
                    </pic:nvPicPr>
                    <pic:blipFill>
                      <a:blip xmlns:r="http://schemas.openxmlformats.org/officeDocument/2006/relationships" r:embed="Rda7b80fbfc264d7e" cstate="print">
                        <a:extLst>
                          <a:ext uri="{28A0092B-C50C-407E-A947-70E740481C1C}"/>
                        </a:extLst>
                      </a:blip>
                      <a:stretch>
                        <a:fillRect/>
                      </a:stretch>
                    </pic:blipFill>
                    <pic:spPr>
                      <a:xfrm>
                        <a:off x="0" y="0"/>
                        <a:ext cx="4876800" cy="281635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3dba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cae10f2c-4fda-4f43-9902-b8b2c28c3799.jpg"/>
                      <pic:cNvPicPr/>
                    </pic:nvPicPr>
                    <pic:blipFill>
                      <a:blip xmlns:r="http://schemas.openxmlformats.org/officeDocument/2006/relationships" r:embed="R902ae14b6be94288"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37bfaacb93a4b01" /><Relationship Type="http://schemas.openxmlformats.org/officeDocument/2006/relationships/image" Target="/media/image2.bin" Id="R7f95e7bd5d3d46be" /><Relationship Type="http://schemas.openxmlformats.org/officeDocument/2006/relationships/image" Target="/media/image3.bin" Id="Ra0bc59894629464d" /><Relationship Type="http://schemas.openxmlformats.org/officeDocument/2006/relationships/image" Target="/media/image4.bin" Id="R2a38f49591b3439e" /><Relationship Type="http://schemas.openxmlformats.org/officeDocument/2006/relationships/image" Target="/media/image5.bin" Id="Rda7b80fbfc264d7e" /><Relationship Type="http://schemas.openxmlformats.org/officeDocument/2006/relationships/image" Target="/media/image6.bin" Id="R902ae14b6be94288" /></Relationships>
</file>