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c34e4d468493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寒假服務隊授旗 葛校長叮嚀重視健康安全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課外活動輔導組於寒假第一天，1月13日下午2時在學生活動中心舉辦「113學年度寒假服務隊授旗典禮」，校長葛煥昭、行政副校長林俊宏、國際事務副校長陳小雀，以及相關單位一二級主管出席參與。今年計有單車社、古箏社&amp;國樂社聯合服務隊、二齊校友會等13支服務隊，238位熱血學子將至各地服務傳愛。
</w:t>
          <w:br/>
          <w:t>葛校長致詞表示，自己從擔任課外活動指導組組長開始，至今參加過近60次的社會服務隊授旗。他十分肯定學生們的服務精神，「服務不只是利他，更能帶來利己、利社會、利世界的正向影響。」藉由服務過程中學習，體會「助人為快樂之本」的理念，不僅提升個人的學習效果，還能留下美好回憶。最後，叮嚀大家在外服務，首重健康、安全至上，祝福服務過程圓滿順利。接著為各服務隊授旗，並由機器人研究社社長、電機三朱芸卉帶領服務員宣誓。
</w:t>
          <w:br/>
          <w:t>授旗儀式後，由諮商職涯暨學習發展輔導中心輔導員陳宣螢進行「性別平等宣導講習」，以「性別不是你我有別」為主題，說明性別平等的重要性，強調要懂得尊重個人差異與需求，包括身體自主權與個人隱私，降低性侵害與性霸凌等事件發生的可能。課外組學輔創新人員張德裕則為服務員做行前講習，提醒安全為第一考量，以及活動使用的音樂或圖片須留意著作權的合理使用。最後，播放隊長們錄製的鼓勵影片，為團隊加油打氣，祝福出隊圓滿順利。
</w:t>
          <w:br/>
          <w:t>嘉雲校友會將於1月22至24日至嘉義縣港墘國小舉辦營隊，期望透過手作科學實驗、植物實驗及美勞製作等多樣化活動，啟發小朋友們的學習興趣。服務隊隊長、國企二王淵勝表示，「希望營隊能帶給孩童們開心的學習體驗，也期盼隊員們真誠付出、用心服務，從中體會服務的意義與價值，並將這個精神代代相傳下去。」
</w:t>
          <w:br/>
          <w:t>管樂社將於1月21至24日在本校蘭陽校園舉辦營隊，以「勇往直前，突破極限」為服務口號，透過引導小朋友們練習樂器，增進他們的音樂技能。社長、資圖二余姵萱表示，營隊中會邀請專業教師帶領進行樂器練習，安排隊員們分組協助學員掌握多元的音樂知識與技巧，「希望協助提升他們的音樂才藝，並在練習與互動過程中感到溫暖與樂趣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b2d083b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dce4dd54-5093-4d1c-bb03-3aef89e61354.jpg"/>
                      <pic:cNvPicPr/>
                    </pic:nvPicPr>
                    <pic:blipFill>
                      <a:blip xmlns:r="http://schemas.openxmlformats.org/officeDocument/2006/relationships" r:embed="Ref67c9f55dbd415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fbb56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e932926c-d2bf-462e-adf7-82f9a8ab7b7c.jpg"/>
                      <pic:cNvPicPr/>
                    </pic:nvPicPr>
                    <pic:blipFill>
                      <a:blip xmlns:r="http://schemas.openxmlformats.org/officeDocument/2006/relationships" r:embed="R478dc3ec2751489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4c84a9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5d813538-5006-410f-82b0-f9821fff7047.jpg"/>
                      <pic:cNvPicPr/>
                    </pic:nvPicPr>
                    <pic:blipFill>
                      <a:blip xmlns:r="http://schemas.openxmlformats.org/officeDocument/2006/relationships" r:embed="Rfac0c4b78ae7444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d25f0a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67ea1b8f-df03-4909-9abe-1c2168f1a303.jpg"/>
                      <pic:cNvPicPr/>
                    </pic:nvPicPr>
                    <pic:blipFill>
                      <a:blip xmlns:r="http://schemas.openxmlformats.org/officeDocument/2006/relationships" r:embed="R3690d88c1d9d42f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f67c9f55dbd4157" /><Relationship Type="http://schemas.openxmlformats.org/officeDocument/2006/relationships/image" Target="/media/image2.bin" Id="R478dc3ec2751489a" /><Relationship Type="http://schemas.openxmlformats.org/officeDocument/2006/relationships/image" Target="/media/image3.bin" Id="Rfac0c4b78ae7444c" /><Relationship Type="http://schemas.openxmlformats.org/officeDocument/2006/relationships/image" Target="/media/image4.bin" Id="R3690d88c1d9d42f7" /></Relationships>
</file>