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9cce00fe446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玉指引清囀 流光眄蒼穹 賽博帶你共賞雨水降人間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賽博之窗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颯颯東風，春煙中，水霧濛濛，此際魂銷與誰道？惻惻輕寒，沃野外，鳥囀琅琅，一番雨光弄花梢。晨微冷、晝輕暖的2月，是立春與雨水微眄流波的月份，雨絲密密斜織出錦繡初春。
</w:t>
          <w:br/>
          <w:t>
</w:t>
          <w:br/>
          <w:t>&lt;br /&gt; 
</w:t>
          <w:br/>
          <w:t>漢朝景帝時，二十四節氣排行二、春季第二個節氣即是「雨水」，約在2月18日至20日交節。斯節冰雪消融空氣濕潤，2025年2月輕雨散點洗一山新翡翠，18日酉時夕煙閒心迎來「雨水」！「雨」是動詞，與穀雨、小雪、大雪，均是反映降水現象，標誌降雨或降雪的時間與強度。
</w:t>
          <w:br/>
          <w:t>
</w:t>
          <w:br/>
          <w:t>&lt;br /&gt; 
</w:t>
          <w:br/>
          <w:t>雖寒暖相間，但雨氣柔婉春浦回潮，《月令七十二候集解》指出：「雨水，正月中，天一生水。春始屬木，然生木者必水也，故立春後繼之雨水。且東風既解凍，則散而為雨矣。」潮潤的春風拂面不寒。雨水節氣前後，雨細如毛雨潤無聲，柳適萌，花徐綻。
</w:t>
          <w:br/>
          <w:t>
</w:t>
          <w:br/>
          <w:t>&lt;br /&gt; 
</w:t>
          <w:br/>
          <w:t>早春雨來細細復疏疏，春耕之際，雨水助力翻土耕種，農諺「雨水連綿是豐年，農夫不用力耕田」、「雨水日下雨，預兆年成豐收」。北宋文學家宋庠《淮南早春風雨連日俗以為宜》說「山山能作雨，物物解呈春。」這早春雨水教「農區田溜滿」，農家不勝欣喜。春雨農耕也讓宋代名僧釋智愚無限歡喜，寫著《頌古一百首其一》「煙暖土膏民氣動，一犁新雨破春耕。」
</w:t>
          <w:br/>
          <w:t>
</w:t>
          <w:br/>
          <w:t>&lt;br /&gt; 
</w:t>
          <w:br/>
          <w:t>雨潤的早春，風有約，花不誤，年年歲歲不相負。雨水節氣花信風依次是燦燦澄黃似蝶的「菜花」，楊萬里流傳甚廣的《宿新市徐公店》春意盎然寫「兒童急走追黃蝶，飛入菜花無處尋」。二候「杏花」是十二花神之二月花，陸游《臨安春雨初霽》「小樓一夜聽春雨，深巷明朝賣杏花」傳唱千年；與之頗有交情的王嵎《夜行船・曲水濺裙三》心有靈犀寫「午夢醒來，小窗人靜，春在賣花聲裡」。煙雨中杏花飄香，南宋詩僧志南拄著藜杖，吟唱「沾衣欲濕杏花雨」的遊興身影猶在賣花聲中。
</w:t>
          <w:br/>
          <w:t>
</w:t>
          <w:br/>
          <w:t>&lt;br /&gt; 
</w:t>
          <w:br/>
          <w:t>霏微春雨中三候是縞袂珠襦白玉冠的「李花」，韓愈《李花贈張十一署》寫「風揉雨練雪羞比，波濤翻空杳無涘。君知此處花何似，白花倒燭天夜明。」堪稱李花知己，皎白素潔在墨夜中何其鮮明！南宋女詞人朱淑真《李花其二》則讚瀅瀅如霜似雪：「小小瓊英舒嫩白，未饒深紫與輕紅。」
</w:t>
          <w:br/>
          <w:t>
</w:t>
          <w:br/>
          <w:t>&lt;br /&gt; 
</w:t>
          <w:br/>
          <w:t>東風散為雨，每個節氣有其獨有的自然變化，《月令七十二候集解》認為雨水三候分別是初候「獺祭魚」，蟄伏冬藏的水獺在冰融的河畔捕魚，並將魚貝排列岸上，看似陳列慶典供品般。「獺祭」也被引申為羅列典故、堆砌成文。話說李商隱以晦澀迷離的無題詩與持正論的詠史詩著稱，其濛曖風格在北宋蔚為風潮。義山詩隱晦難解，與其善用典故有關，宋人遂稱李商隱為「獺祭魚」。
</w:t>
          <w:br/>
          <w:t>
</w:t>
          <w:br/>
          <w:t>&lt;br /&gt; 
</w:t>
          <w:br/>
          <w:t>二候「候鴈北」，《禮記・月令》作鴻鴈北，都指鴻雁皆北歸。三候「草木萌動」，此時逢「龍抬頭節」，飄灑更多雨水，春雨清新，山河朗潤天地明淨，滋養草木萌芽，如韋應物《三臺》所言，「冰泮寒塘始綠，雨餘百草皆生」。元稹《詠廿四氣詩・雨水正月中》也寫水氣氤氳林野綠意蜿蜒盤曲，宛若春龍抬頭。晴雨不定，雲色多變，詩人呼應三物候：
</w:t>
          <w:br/>
          <w:t>#### 雨水洗春容，平田已見龍。
</w:t>
          <w:br/>
          <w:t>#### 祭魚盈浦嶼，歸雁過山峰。
</w:t>
          <w:br/>
          <w:t>#### 雲色輕還重，風光淡又濃。
</w:t>
          <w:br/>
          <w:t>#### 向春入二月，花色影重重。
</w:t>
          <w:br/>
          <w:t>
</w:t>
          <w:br/>
          <w:t>&lt;br /&gt; 
</w:t>
          <w:br/>
          <w:t>初春氣息醞釀著重重花影。簾纖細雨，可觀可感可聽，還可入詩入畫入曲。春雨輕潤籠薄煙，歷代文人在字裡行間以最美的文字盡情書寫春雨。且徜徉在古詩詞的雨水裡，為2月早春暈渲上色……
</w:t>
          <w:br/>
          <w:t>
</w:t>
          <w:br/>
          <w:t>&lt;br /&gt; 
</w:t>
          <w:br/>
          <w:t>歷經顛沛流離的杜甫終在成都西郊浣花溪畔築茅屋「草堂」安頓，761年如絲如縷的春雨隨風入夜，「好雨知時節，當春乃發生」，《春夜喜雨》道盡雨水潤澤苗木細膩無聲。杜少陵耕耘園畝添建水亭水檻，春雨如煙似霧中極目遠眺，寫出《水檻遣心》千古名句：「細雨魚兒出，微風燕子斜」。
</w:t>
          <w:br/>
          <w:t>
</w:t>
          <w:br/>
          <w:t>&lt;br /&gt; 
</w:t>
          <w:br/>
          <w:t>773年春天，張志和駕舟往湖州拜謁刺史顏真卿，春雨染就一溪新綠，鱖魚肥美，他倆閒情逸致即興唱和，一蓑煙雨一竿風月，張志和在雨絲裡填寫《漁歌子・西塞山前白鷺飛》「青箬笠，綠蓑衣，斜風細雨不須歸」。781年韋應物任滁州刺史時，常獨步滁州城西郊一處清幽溪汀，這日暮雨急切春潮湍流，寫下《滁州西澗》金句「春潮帶雨晚來急，野渡無人舟自橫」。
</w:t>
          <w:br/>
          <w:t>
</w:t>
          <w:br/>
          <w:t>&lt;br /&gt; 
</w:t>
          <w:br/>
          <w:t>杏花春雨也罷，斜風細雨也罷，暮雨舟橫也罷。除了杜甫讚嘆春雨細潤外，823年早春，55歲的韓愈興味盎然迎春，《早春呈水部張十八員外》還是一字舒心的「潤」：
</w:t>
          <w:br/>
          <w:t>#### 天街小雨潤如酥，草色遙看近卻無。
</w:t>
          <w:br/>
          <w:t>#### 最是一年春好處，絕勝煙柳滿皇都。
</w:t>
          <w:br/>
          <w:t>
</w:t>
          <w:br/>
          <w:t>&lt;br /&gt; 
</w:t>
          <w:br/>
          <w:t>無邊絲雨細如愁，悲歡離合也盡在春雨裡渲染著。755年，唐王朝爆發「安史之亂」前的春晨濛濛煙雨中，已56歲的王維送別即將奔赴幾千里外「安西都護府」履職的好友，寫下千古絕唱《渭城曲・送元二使安西》：
</w:t>
          <w:br/>
          <w:t>#### 渭城朝雨浥輕塵，客舍青青柳色新。
</w:t>
          <w:br/>
          <w:t>#### 勸君更盡一杯酒，西出陽關無故人。
</w:t>
          <w:br/>
          <w:t>
</w:t>
          <w:br/>
          <w:t>&lt;br /&gt; 
</w:t>
          <w:br/>
          <w:t>世道艱難，王維自長安送到渭城驛館。春晨細雨輕撫了驛道微塵；澄淨了道旁依依輕飄柳條，這生命中不可承受的「輕」教人怯問歸期。深情終須一別，滿腔離情化作勸酒聲中一句句溫厚的慰藉，好讓離愁乘著雄壯豪氣越渡關津！初春朝雨從此刻劃在有情人心底，千餘年來，殷勤話別中總飄著渭城春雨。
</w:t>
          <w:br/>
          <w:t>
</w:t>
          <w:br/>
          <w:t>&lt;br /&gt; 
</w:t>
          <w:br/>
          <w:t>而夜雨飄零的早春，猶動寂寞人情，李商隱筆下《春雨》寥落春心，「紅樓隔雨相望冷，珠箔飄燈獨自歸。」850年春晼雨水迷濛，伊人杳杳，詩人情思曲折淚痕若雨漬，唯在殘宵夢中重追歡笑。
</w:t>
          <w:br/>
          <w:t>
</w:t>
          <w:br/>
          <w:t>&lt;br /&gt; 
</w:t>
          <w:br/>
          <w:t>2月春雨飛夜，闔上詩冊，夕霧依稀籠罩著千年前的夢境，我猶聞笑聲，而你是否看見淚痕？且聽歲月溫柔雨纏綿。（文／楊靜宜）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07c772a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7777a3c9-a8ca-4a98-a37d-83004d47a61e.jpg"/>
                      <pic:cNvPicPr/>
                    </pic:nvPicPr>
                    <pic:blipFill>
                      <a:blip xmlns:r="http://schemas.openxmlformats.org/officeDocument/2006/relationships" r:embed="R7a524cf3ad824e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a524cf3ad824e9a" /></Relationships>
</file>