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322fd3702400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【校友動態】林貴榮新書《城市的顏值》 暢談城市空間與人文和諧關係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建築系校友林貴榮為本校第四屆金鷹校友，最新著作《城市的顏值》由大塊文化出版，是他從1978年以來，赴巴黎留學，對巴黎和臺北兩個城市與建築觀察的結晶。2月10日在台北國際書展，舉行新書發表會及座談，他從文學、哲學、宗教、影視等多元視角，探索建築如何回應時代需求，並思索臺灣城市的特質，提出恢復城市空間與人文和諧關係，書中第208頁還特別提到當年設計淡水校園中心點「書卷廣場」的理念。另提到那時臺北還沒有捷運，而巴黎捷運已經有百年歷史，讓他印象深刻。
</w:t>
          <w:br/>
          <w:t>　林貴榮為巴黎UPA9建築博士，臺灣與巴黎的註冊建築師，曾任《建築師雜誌》總編輯、全國建築師公會學術主委、板橋市副市長等，曾任本校建築系教師，目前在臺灣科技大學擔任名家講座，繼續傳遞建築美學與理論。
</w:t>
          <w:br/>
          <w:t>他透過設計、教學與著作，為建築賦予更多層次的文化意涵。他非常感謝另兩位金鷹校友，曾任全國建築師公會理事長的建築系校友練福星，與曾任駐法國台北代表處代表、中華民國駐海地共和國大使的西洋語文學系法文組（法文系前身）校友呂慶龍的鼓勵與協助，希望自己的努力不僅影響建築界，更能啟發大眾對城市美學的關注與熱愛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49040"/>
              <wp:effectExtent l="0" t="0" r="0" b="0"/>
              <wp:docPr id="1" name="IMG_08aa2e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bba5cd14-2073-4446-a256-f986dfe37297.jpg"/>
                      <pic:cNvPicPr/>
                    </pic:nvPicPr>
                    <pic:blipFill>
                      <a:blip xmlns:r="http://schemas.openxmlformats.org/officeDocument/2006/relationships" r:embed="Rb086f5f96b37413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49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086f5f96b37413b" /></Relationships>
</file>