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bc1fff3cc437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本校與菲律賓愛特諾德達沃大學締結姊妹校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【記者侯逸蓁淡水校園報導】本校與菲律賓愛特諾德達沃大學（Ateneo de Davao University, AdDU），2月19日上午10時40分在守謙國際會議中心HC405，由校長葛煥昭及愛特諾德達沃大學校長Fr. Karel S. San Juan，代表兩校簽訂學術交流及學生交換協議書，締結姊妹校。國際事務副校長陳小雀、理學院院長施增廉、工學院院長李宗翰、國際長葉劍木、物理系系主任莊程豪、愛特諾德達沃大學學術行政副校長Fr. Antonio M. Basilio、工程與建築學院院長Dr. Randell U. Espina、副院長Dr. Renyl B. Barroca等人參與。
</w:t>
          <w:br/>
          <w:t>葛校長首先歡迎Fr. Karel S. San Juan一行人蒞臨本校，介紹本校秉持「三化」教育理念和校園特色，期許今後兩所學校能建立長期的友誼，增加學術交流與學生交換的機會，共同提升學校在國際合作上的發展與聲譽，最後誠摯邀請他們參與本校75週年校慶。Fr. Karel S. San Juan向本校在場的主管們分享愛特諾德達沃大學的校園風氣，期待未來在教學與研究等方面，兩校能互相學習。
</w:t>
          <w:br/>
          <w:t>座談由陳小雀主持，葉劍木介紹淡江的校園環境與教學資源，莊程豪說明物理系的發展與特色，以及「物理學系半導體量子檢測專班」的學制及規定，Fr. Karel S. San Juan亦介紹該校特色，增進彼此的認識。另安排參觀校史館，認識本校的歷史與發展。
</w:t>
          <w:br/>
          <w:t>菲律賓愛特諾德達沃大學於1948年成立，位於菲律賓達沃市，在菲律賓南部享有高度學術聲譽。該校秉持耶穌會教育理念，致力結合學術卓越與道德教育，注重社會責任和公益服務，並重視國際合作，與全球多所高等教育機構建立交流，讓學生有更多雙聯課程及國際交換的機會。曾於2024年6月4日蒞校訪問物理系，為今日的合作奠定基礎。（相關報導： https://tkutimes.tku.edu.tw/dtl.aspx?no=57993 ）。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5024f63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109f14de-2954-4106-8622-9070e09f2104.jpg"/>
                      <pic:cNvPicPr/>
                    </pic:nvPicPr>
                    <pic:blipFill>
                      <a:blip xmlns:r="http://schemas.openxmlformats.org/officeDocument/2006/relationships" r:embed="R027fc6c7e9764f8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468880"/>
              <wp:effectExtent l="0" t="0" r="0" b="0"/>
              <wp:docPr id="1" name="IMG_1f32516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c261313e-2d21-4795-9b09-8ee5ed53b943.jpg"/>
                      <pic:cNvPicPr/>
                    </pic:nvPicPr>
                    <pic:blipFill>
                      <a:blip xmlns:r="http://schemas.openxmlformats.org/officeDocument/2006/relationships" r:embed="R88a01b0ca91c4dd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468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50464"/>
              <wp:effectExtent l="0" t="0" r="0" b="0"/>
              <wp:docPr id="1" name="IMG_09b857b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58719c5e-e2df-4408-87f1-86f7997c4f54.jpg"/>
                      <pic:cNvPicPr/>
                    </pic:nvPicPr>
                    <pic:blipFill>
                      <a:blip xmlns:r="http://schemas.openxmlformats.org/officeDocument/2006/relationships" r:embed="Rb2b7eefcb5b74f2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50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27fc6c7e9764f8d" /><Relationship Type="http://schemas.openxmlformats.org/officeDocument/2006/relationships/image" Target="/media/image2.bin" Id="R88a01b0ca91c4dd4" /><Relationship Type="http://schemas.openxmlformats.org/officeDocument/2006/relationships/image" Target="/media/image3.bin" Id="Rb2b7eefcb5b74f2d" /></Relationships>
</file>