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24fef3dc24f1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e筆暨張炳煌書畫展開幕 駐日大使李逸洋及日本國會議員齊讚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與台北駐日經濟文化代表處聯合舉辦的「書法的傳統與科技－e筆暨張炳煌書畫展」，2月13日起在東京台灣文化中心展出，開幕式吸引駐日大使李逸洋、眾多日本國會議員與書道界人士到場支持。李逸洋表示「張炳煌老師被譽為國寶級書法大師，不僅傳承和發揚書法藝術，更持續推廣書法教育和培育人才，透過節目『每日一字』讓書法深入民眾生活，現在更攜手淡江大學開發智慧e筆，讓科技助力書法學習，未來智慧書法的普及指日可待。」
</w:t>
          <w:br/>
          <w:t>日本國會日華議員懇談會會長、眾議員古屋圭司因眾議院審查預算無法到場，特意以預錄影片致意，表示張炳煌是臺灣具代表性的書法家，近年更積極挑戰書法與數位科技的融合，為推動臺灣文化交流走在最前線，讓他由衷敬佩與感謝。
</w:t>
          <w:br/>
          <w:t>文錙藝術中心主任張炳煌說明，過去以傳統教學推廣書法，成效有限，在與淡江工學院合作研發多年，現在成功結合AI技術推出智慧e筆，能大幅降低學習書法的門檻，並現場示範e筆書寫，讓在場貴賓紛紛讚嘆且躍躍欲試，參議員山谷惠里子認為智慧e筆可自由自在地點、撇、捺，技術的創新讓她備感神奇；參議員下野六太也對智慧e筆表示讚嘆，現場體驗書寫「継続は力」（持續就是力量）；李逸洋則寫下「無欲則剛」，在眾議院院會結束後，特意趕至開幕式現場的眾議員井上貴博，也在體驗時寫下自己的姓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3a4fdb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9f83afb5-b717-4f65-9a66-e1659ef181cf.jpg"/>
                      <pic:cNvPicPr/>
                    </pic:nvPicPr>
                    <pic:blipFill>
                      <a:blip xmlns:r="http://schemas.openxmlformats.org/officeDocument/2006/relationships" r:embed="R945a22ad55af443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1e58582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080029f8-d8dc-4488-a30c-1e1a73a03e1a.jpg"/>
                      <pic:cNvPicPr/>
                    </pic:nvPicPr>
                    <pic:blipFill>
                      <a:blip xmlns:r="http://schemas.openxmlformats.org/officeDocument/2006/relationships" r:embed="R65c8da9fc0ad40f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22f1cc3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d9438b61-8f7e-437b-b0d7-1fe52db4555d.jpg"/>
                      <pic:cNvPicPr/>
                    </pic:nvPicPr>
                    <pic:blipFill>
                      <a:blip xmlns:r="http://schemas.openxmlformats.org/officeDocument/2006/relationships" r:embed="Rc61e40f6e4f4410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45a22ad55af4433" /><Relationship Type="http://schemas.openxmlformats.org/officeDocument/2006/relationships/image" Target="/media/image2.bin" Id="R65c8da9fc0ad40f6" /><Relationship Type="http://schemas.openxmlformats.org/officeDocument/2006/relationships/image" Target="/media/image3.bin" Id="Rc61e40f6e4f44106" /></Relationships>
</file>