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f4319a638413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和光同塵天地遊 銜春沐雨自舒卷 賽博與你慎終追遠浥清明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賽博之窗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和風撥雲，晴光瀲灩柳青蔥，絆惹春風。清明接著穀雨，雨洗山色翠凝煙，兩節氣將拉開暮春帷幕。「清明」是春天倒數第二個節氣，二十四節氣排行五，乃唯一既是節氣又是節日者。約在4月4日至6日間交節，2025年4月山滴嵐光，草香沙暖，清明於4日戌時明潔而至！
</w:t>
          <w:br/>
          <w:t>
</w:t>
          <w:br/>
          <w:t>&lt;br /&gt; 
</w:t>
          <w:br/>
          <w:t>氣清景明，唐朝經學家孔穎達註解，「清明，謂物生清淨明潔。」斯節，陽氣和韶天地清澄，萬物生長皆明淨，《月令七十二候集解》：「三月節……萬物齊乎巽，物至此時，皆以潔齊而清明矣。」回暖的天地經春雨雷電淨化，塵埃落定，春息彷彿自內在骨裡透著極致的清爽與明瑩，教人忍不住深深吸納天地清朗之氣。
</w:t>
          <w:br/>
          <w:t>
</w:t>
          <w:br/>
          <w:t>&lt;br /&gt; 
</w:t>
          <w:br/>
          <w:t>凝結清明節氣最生動場景的莫如《逸周書・時訓解》所載清明三物候：「桐始華」、「田鼠化為鴽」、「虹始見」。春陽如蜜，風拂山崗，桐花如約，白居易曾寫「春令有常候，清明桐始發」；柳永也寫「拆桐花爛漫，乍疏雨、洗清明」。簇簇花朵不日將開滿枝頭，皎皎華兮，在群山綠錦中蜿蜒成如洗花流，漫天花瓣與蝶齊舞。
</w:t>
          <w:br/>
          <w:t>
</w:t>
          <w:br/>
          <w:t>&lt;br /&gt; 
</w:t>
          <w:br/>
          <w:t>「啼鴂聲中，春光化成春夢。問東君、仗誰詩送……輕羅扇小，桐花又飛麼鳳。」南宋詞人蔣捷寫的正是桐花繽紛中「鴽」類小鳥嘰嘰喳喳戲鬧春天；農諺「清明難得晴」，桐花爛漫時也是清明疏雨之際，雨過天青處彩虹斑斕，這清新明麗的春光讓人想放聲暢唱。
</w:t>
          <w:br/>
          <w:t>
</w:t>
          <w:br/>
          <w:t>&lt;br /&gt; 
</w:t>
          <w:br/>
          <w:t>蜻蜓蛺蝶飛，先民認為除了「桐花」渲染清明外，此間花信還有「麥花」與「柳花」。小麥抽穗揚花，其花雪白細微，宋末詩人董嗣杲讚其「輕化細細複猗猗」，如萬頃雪光。晚春中如一場薄雪的還有縹緲柳絮，「春城無處不飛花」，誰能無視？惹來曹雪芹說「草木也知愁，韶華竟白頭」，依依與春老。
</w:t>
          <w:br/>
          <w:t>
</w:t>
          <w:br/>
          <w:t>&lt;br /&gt; 
</w:t>
          <w:br/>
          <w:t>靄靄垂柳教人心起情思，「清明」也是華人重要祭祀節日。賦予這節氣獨特魅力的，是在歷史長河中交融了「上巳節」與「寒食節」，演成慎終追遠、緬懷先人的節日。唐廷明訂7天國定假期，據成書於唐憲宗元和年間的《大唐新定吉凶書儀》：「寒食通清明休假七日」，是時掃墓之風已然盛行。白居易《寒食野望吟》書寫掃墓即景：
</w:t>
          <w:br/>
          <w:t>#### 烏啼鵲躁昏喬木，清明寒食誰家哭？
</w:t>
          <w:br/>
          <w:t>#### 風吹曠野紙錢飛，古墓累累春草綠。
</w:t>
          <w:br/>
          <w:t>#### 棠梨花映白楊樹，盡是生死離別處。
</w:t>
          <w:br/>
          <w:t>#### 冥冥重泉哭不聞，蕭蕭暮雨人歸去。
</w:t>
          <w:br/>
          <w:t>
</w:t>
          <w:br/>
          <w:t>&lt;br /&gt; 
</w:t>
          <w:br/>
          <w:t>生死兩茫茫，早信別離難，花開千樹中悲草吟荒塚，縱千般纏綿萬般風流都已烏有。「清明」為人間將未盡的思念或宣之於口或默念於心。悠悠百年彈指間，寫哀思最悲痛者，莫若南宋詩人高翥《清明日對酒》：「南北山頭多墓田，清明祭掃各紛然。紙灰飛作白蝴蝶，血淚染成紅杜鵑。」繁華如煙，相思成灰。
</w:t>
          <w:br/>
          <w:t>
</w:t>
          <w:br/>
          <w:t>&lt;br /&gt; 
</w:t>
          <w:br/>
          <w:t>清明假期結合上巳宴飲，又提防寒食禁火冷食傷身，成了舒解沉鬱身心的野遊時日。祭掃與踏青，悲傷與歡喜，都融會於茲。唐詩人王表《清明日登城春望寄大夫使君》寫「興來促席唯同舍，醉後狂歌盡少年」，好友們席地而坐，不負春光；王維《寒食城東即事》書寫男少女遊春盛況，交錯著青春朝氣與家常閒適：
</w:t>
          <w:br/>
          <w:t>#### 清溪一道穿桃李，演漾綠蒲涵白芷。
</w:t>
          <w:br/>
          <w:t>#### 溪上人家凡幾家，落花半落東流水。
</w:t>
          <w:br/>
          <w:t>#### 蹴踘屢過飛鳥上，鞦韆競出垂楊裡。
</w:t>
          <w:br/>
          <w:t>#### 少年分日作遨游，不用清明兼上巳。
</w:t>
          <w:br/>
          <w:t>
</w:t>
          <w:br/>
          <w:t>&lt;br /&gt; 
</w:t>
          <w:br/>
          <w:t>古時清明節還風尚插柳戴柳、盪鞦韆、蹴鞠踢球、放紙鷂風箏等。又適寒食節「改火」，賈島《清明日園林寄友人》「晴風吹柳絮，新火起廚煙」，即寫清明乞新火後廚房裡升起做飯輕煙，而「且將新火試新茶」更是宋代文人流行的雅好。
</w:t>
          <w:br/>
          <w:t>
</w:t>
          <w:br/>
          <w:t>&lt;br /&gt; 
</w:t>
          <w:br/>
          <w:t>從節氣過度到民俗的清明節是在北宋蓬勃展開，《東京夢華錄》卷七記載，寒食連清明是都城人出城上墳拜掃日子，賣紙馬、紙錢的店舖都當街用紙錢疊成紙樓閣，甚至「都城之歌兒舞女，遍滿園亭，抵暮而歸」，草木青青，天清氣朗，四野踏青的春遊人潮似市集。南宋後期詩人吳惟信《蘇堤清明即事》描繪西湖遊人鎮日尋春：
</w:t>
          <w:br/>
          <w:t>#### 梨花風起正清明，遊子尋春半出城。
</w:t>
          <w:br/>
          <w:t>#### 日暮笙歌收拾去，萬株楊柳屬流鶯。
</w:t>
          <w:br/>
          <w:t>
</w:t>
          <w:br/>
          <w:t>&lt;br /&gt; 
</w:t>
          <w:br/>
          <w:t>陽春柳蔭碧湍，陸游《春日絕句》：「忽見家家插楊柳，始知今日是清明。」實則，隋唐時期已大規模在河堤植栽柳樹護岸。柳枝原就被視為能驅邪避祟，踏青歸來，順手折下幾枝柳條把玩，或戴於頭頂，或插在門楣屋簷，希望避免蟲疫、守護家門以避災，故而清明又稱「柳節」。
</w:t>
          <w:br/>
          <w:t>
</w:t>
          <w:br/>
          <w:t>&lt;br /&gt; 
</w:t>
          <w:br/>
          <w:t>春光旖旎，燕銜柳花，楊柳綠煙中盪鞦韆更是古時男女清明聯誼遊戲，據五代王仁裕《開元天寶遺事》記載，唐玄宗天寶年間，皇宮在寒食節架起鞦韆，「令宮嬪輩戲笑以為宴樂」，而後流傳民間。南宋詞人吳文英《風入松・聽風聽雨過清明》思憶佳人：「黃蜂頻撲秋千索，有當時，纖手香凝」。明朝散曲家王磐《清江引・清明日出遊》沉醉暮春：
</w:t>
          <w:br/>
          <w:t>#### 問西樓禁煙何處好？綠野晴天道。
</w:t>
          <w:br/>
          <w:t>#### 馬穿楊柳嘶，人倚鞦韆笑，探鶯花總教春醉倒。
</w:t>
          <w:br/>
          <w:t>
</w:t>
          <w:br/>
          <w:t>&lt;br /&gt; 
</w:t>
          <w:br/>
          <w:t>風起楊柳岸，清明春草綠，催發詩人騷客雅興。在所有描繪清明詩詞中，總在我們唇邊回味的，無非唐詩人杜牧《清明》：
</w:t>
          <w:br/>
          <w:t>#### 清明時節雨紛紛，路上行人欲斷魂。
</w:t>
          <w:br/>
          <w:t>#### 借問酒家何處有，牧童遙指杏花村。
</w:t>
          <w:br/>
          <w:t>
</w:t>
          <w:br/>
          <w:t>&lt;br /&gt; 
</w:t>
          <w:br/>
          <w:t>詩寫清明節氣「做冷欺花，將煙困柳」的淒迷氣氛。惟杜牧詩文集《樊川文集》未收錄，此詩是否後人偽託所寫仍有爭議。春色幽幽，節氣更迭，芳潤清明雨初霽，正宜晴窗沏茶。嗯，別急著飲，且放一片清明心，誠願風塵不染身，如始如初。（文／楊靜宜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89b1d8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419a221f-24db-439d-adbe-0ae8f2ecf891.jpg"/>
                      <pic:cNvPicPr/>
                    </pic:nvPicPr>
                    <pic:blipFill>
                      <a:blip xmlns:r="http://schemas.openxmlformats.org/officeDocument/2006/relationships" r:embed="R52d9c269809a4b4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2d9c269809a4b4d" /></Relationships>
</file>