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9f6d216f4e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屏北高中首訪淡江 探索航太與外語亮點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3月27日屏東縣屏北高中師生125位至本校參訪，由招生策略中心接待，依據學生的興趣及類組，安排校園導覽與學院系介紹，以提升對淡江環境與教學資源的認識，增進將來就讀本校的意願，並啟發學生思考學習方向與未來發展。
</w:t>
          <w:br/>
          <w:t>社會組首先前往覺生紀念圖書館，由館員介紹豐富的館藏資源及環境設備，接著由外語學院的德文系系主任林郁嫻、日文系副教授富田哲、俄文系副教授劉皇杏介紹學院系資源，並以本校舉辦的多元文化活動，說明不同國家的特色；自然組前往聆聽理學院各學系的介紹，其中數學系系主任蔡志群分享就讀該系的未來出路與應用發展、物理系系主任莊程豪則說明量子電腦的使用原理，以及如何在生活中活用物理知識，更分享在淡江附近的生活與學習環境；最後由航太系系主任蕭富元介紹工學院各系特色，並分享飛行相關知識，啟發學生對航空領域的興趣。
</w:t>
          <w:br/>
          <w:t>師生多數對參訪給予正面回饋，教師提到淡江為學生升學可能的目標學校，從本次參訪中認識到淡江擁有豐富學系，以及許多在業界的校友；學生則認為地理位置良好、校園優美，且圖書館的氛圍及設施良好；在學習及教師資源上，學生們對航空與外語領域的介紹印象十分深刻。未來想在北部就讀大學的學生則表示教師親切、聽取介紹的學系十分有趣，且對未來發展有幫助，有意願將淡江納入報考的選擇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85872"/>
              <wp:effectExtent l="0" t="0" r="0" b="0"/>
              <wp:docPr id="1" name="IMG_601619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d931a89-292d-43ba-808d-9f227541c1de.jpg"/>
                      <pic:cNvPicPr/>
                    </pic:nvPicPr>
                    <pic:blipFill>
                      <a:blip xmlns:r="http://schemas.openxmlformats.org/officeDocument/2006/relationships" r:embed="Ra74e6643877b45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85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4e6643877b4529" /></Relationships>
</file>