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60c525cf40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【系所領航】物理系教師薛宏中潘璽安 研究成果登上國際重要期刊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【記者黃柔蓁淡水校園報導】物理系教師發表兩份重要國際期刊研究成果，教授薛宏中與應用科學博二許誌恩、物理碩二許詠甯的論文「Efficient light upconversion via resonant exciton-exciton annihilation of dark excitons in few-layer transition metal dichalcogenides」，3月刊登於《Nature Communications》，影響因子14.7，為目前科學發現重要成果的期刊之一；助理教授潘璽安為第一作者的「SDSS-IV MaNGA: Spatial Evolution of Gas-phase Metallicity Changes Induced by Galaxy Interactions」，4月2日刊登於《The Astrophysical Journal》天文物理期刊。系主任莊程豪表示，該期刊已出刊30年，為天文領域的Q1期刊，2023年影響因子4.8，展現物理系在理論與觀測研究領域的發展成果。
</w:t>
          <w:br/>
          <w:t>　薛宏中表示，該論文探討過渡金屬二硫族化合物（TMDs）材料中的電子激發態特性，研究團隊專注於奈米材料TMDs的電子與光學特性，這類材料具備應用於次世代光電與量子元件的潛力。團隊成功預測材料在激發態下的電子交互作用與能帶結構變化，為未來材料設計與半導體開發提供理論依據。他說，研究成果顯示，本校在計算物理與量子材料領域具備相當競爭力，也將持續提供學生參與尖端研究的機會。
</w:t>
          <w:br/>
          <w:t>　潘璽安的論文則針對星系碰撞現象進行分析，探討當星系互相靠近或合併時，氣體與金屬元素在星系中的流動與變化。研究資料來自大型天文巡天觀測計畫 MaNGA，詳細觀測數百個鄰近星系。結果顯示，星系中心會因低金屬含量的氣體流入而產生金屬稀釋現象，隨後恆星生成會釋放新金屬，使金屬含量回升。該研究進一步說明，星系演化的多樣性與複雜性，對理解宇宙的形成與發展具有重要意義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389376" cy="4876800"/>
              <wp:effectExtent l="0" t="0" r="0" b="0"/>
              <wp:docPr id="1" name="IMG_2aae50f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e6aebed-0189-4dbb-9f27-b672009fc21c.JPG"/>
                      <pic:cNvPicPr/>
                    </pic:nvPicPr>
                    <pic:blipFill>
                      <a:blip xmlns:r="http://schemas.openxmlformats.org/officeDocument/2006/relationships" r:embed="R0f576e282b4649f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893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80816"/>
              <wp:effectExtent l="0" t="0" r="0" b="0"/>
              <wp:docPr id="1" name="IMG_855e9b1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c72f56c-491a-4669-92a0-14f91c87852b.jpg"/>
                      <pic:cNvPicPr/>
                    </pic:nvPicPr>
                    <pic:blipFill>
                      <a:blip xmlns:r="http://schemas.openxmlformats.org/officeDocument/2006/relationships" r:embed="R689c05ea587b4e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808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f576e282b4649fa" /><Relationship Type="http://schemas.openxmlformats.org/officeDocument/2006/relationships/image" Target="/media/image2.bin" Id="R689c05ea587b4eac" /></Relationships>
</file>