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79d3aa6845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全大運授旗 葛校長勉選手笑傲賽場平安歸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114年全國大專校院運動會授旗典禮於4月23日中午12時20分，在紹謨紀念體育館4樓舉行，今年計有11支代表隊參賽，包括田徑、游泳、羽球、網球、跆拳道、柔道、擊劍、空手道、軟式網球、木球及橄欖球，選手人數近130位。典禮中由校長葛煥昭授旗予體育長陳逸政，教務長蔡宗儒、學務長武士戎及多位教師特別出席，應援選手們發揮平時訓練成果，畢其功於一役，爭取好成績。
</w:t>
          <w:br/>
          <w:t>葛校長致詞表示，本校代表隊近年在全大運持續表現優異，經常獲得非體育校院中的第一名，112年度獲得6金6銀3銅、去年拿到5金7銀11銅，期許選手們今年能超越往年再創佳績。本校培育學生具備八大基本素養，其中「樂活健康」正是透過體育活動達成，體育處長期以來致力於教職員生的體育及運動課程，在兩任體育長蕭淑芬、陳逸政及全體同仁的努力下，體育推展成效卓越，五度榮獲教育部體育績優獎，次數與國立臺灣大學並列全國最多。最後，葛校長勉勵選手們務必展現運動家精神，遵守相關規範並注意自身安全，在運動場上發揮最佳實力。
</w:t>
          <w:br/>
          <w:t>擊劍代表隊隊長、財金三張彥琛表示，今年寒假與春假期間舉辦集訓，針對隊員進行個人化訓練，感謝教練王順民及畢業學長姐返校指導並模擬團體賽，強化實戰經驗與隊內交流。面對學長姐畢業後的新陣容，團隊希望此次賽事以穩定為目標，發揮實力、穩步前進。
</w:t>
          <w:br/>
          <w:t>游泳代表隊隊長、建築三陳方捷表示，今年較以往更重視水下訓練，不僅著重於水感的培養，教練、體育處教授陳瑞辰也透過水中水下攝影記錄選手泳姿，藉由影片進行動作檢討與調整。「除了正式練習外，隊員們也積極投入自主訓練，希望大家在參賽時能盡情發揮實力，同時兼顧安全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04160"/>
              <wp:effectExtent l="0" t="0" r="0" b="0"/>
              <wp:docPr id="1" name="IMG_4d3d8e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eca0595-38b7-448f-ad64-ebafbf89cb25.jpg"/>
                      <pic:cNvPicPr/>
                    </pic:nvPicPr>
                    <pic:blipFill>
                      <a:blip xmlns:r="http://schemas.openxmlformats.org/officeDocument/2006/relationships" r:embed="Re55eee936d5547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0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d493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a355656-64e0-4561-b86b-00c3b07ca6c9.jpg"/>
                      <pic:cNvPicPr/>
                    </pic:nvPicPr>
                    <pic:blipFill>
                      <a:blip xmlns:r="http://schemas.openxmlformats.org/officeDocument/2006/relationships" r:embed="Raa41bf80727e49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3a2a4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1540f4a3-c6c1-4de8-90f2-00a2de0ccf3b.jpg"/>
                      <pic:cNvPicPr/>
                    </pic:nvPicPr>
                    <pic:blipFill>
                      <a:blip xmlns:r="http://schemas.openxmlformats.org/officeDocument/2006/relationships" r:embed="Refdc07cf520d40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5eee936d554708" /><Relationship Type="http://schemas.openxmlformats.org/officeDocument/2006/relationships/image" Target="/media/image2.bin" Id="Raa41bf80727e492c" /><Relationship Type="http://schemas.openxmlformats.org/officeDocument/2006/relationships/image" Target="/media/image3.bin" Id="Refdc07cf520d4058" /></Relationships>
</file>