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91bea9c146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松濤三館用餐區延長開放時段 啟用熱食販賣機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【曾晨維淡水校園報導】松濤三館公共用餐區從4月21日起新增熱食智能餐點販賣機，並於4月24日延長用餐區開放時段，調整為上課期間的上午10時至晚上7時，提供更多用餐選項與彈性。
</w:t>
          <w:br/>
          <w:t>新設的販賣機販售各式麵食、飯食及小炒等熱食餐點，價位在新台幣80元至140元不等，可在介面選擇是否自動加熱；原販賣機則提供牛奶冰棒、雪糕等冷藏甜品，每項均為新台幣50元；機台皆支援電子票證、信用卡及行動支付，不收取現金，並提供基本餐具便於使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15056"/>
              <wp:effectExtent l="0" t="0" r="0" b="0"/>
              <wp:docPr id="1" name="IMG_64a402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c438e02-3e1f-4b8e-950e-78b088894922.jpg"/>
                      <pic:cNvPicPr/>
                    </pic:nvPicPr>
                    <pic:blipFill>
                      <a:blip xmlns:r="http://schemas.openxmlformats.org/officeDocument/2006/relationships" r:embed="R90d44f256e0645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15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d44f256e06457e" /></Relationships>
</file>