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676a891414c3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鼓勵學生自主學習激發成就感 莊琇惠分享實施頂石課程經驗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教師教學發展中心4月24日中午12時，在I501舉辦頂石課程教學分享，邀請觀光系助理教授莊琇惠，以「頂石課程教學之旅：實踐經驗與反思」為題，分享她從規劃、執行至成果之歷程及成效的教學經驗，逾30名教師參與聆聽。
</w:t>
          <w:br/>
          <w:t>「我的成就感，來自於學生學習的『成就感』。」莊琇惠首先說明，頂石課程是讓學生透過專題研究或實務專案，整合且應用所學知識，以檢視學習成果的一門課程。先前她開設必修課程「觀光專題」，原本因經費問題而困擾，正好看見頂石課程最高補助4萬元，可緩解經費上的困境，加上該課程與頂石課程的意涵相符，因此嘗試申請。她也特別提到，學校近年來規定申請頂石課程的同時，需納入自我管理、自我監控、動機等三大「自主學習」元素，加上站在學生的角度思考，課程設計的動機就更顯重要。
</w:t>
          <w:br/>
          <w:t>莊琇惠以過去學生的實際成果為例，指出觀光系專題廣泛多元，系上學生擁有許多自主的選項，像是旅行社實習、拍行銷影片、製作觀光手冊、校園旅展與成果發表會等，她也肯定有些小組參與全國性競賽，進而獲獎的好消息。
</w:t>
          <w:br/>
          <w:t>「現實是此岸，理想是彼岸。」莊琇惠根據教學意見調查，分享自己在實踐頂石課程的一些反思，像是在課程融入太多自主學習，就無法達到期待的效果，因此需引導學生進行自我管理和監督；學期初需要對「教學大綱」進行計分小考，以免學生不清楚課程要求；多方邀請業師指導和講評專題，協助學生與產業接軌、連結，也擴大成果發表會的規模，讓學生擁有足夠空間展示作品等，都是她認為能在課程管理和監控機制間調整的內容。
</w:t>
          <w:br/>
          <w:t>最後，莊琇惠感謝學校、學生，以及願意花費心力投入的自己，她認為搭配頂石課程的教學設計，能使原先的課程具有更多創造空間，也讓學生有更多參賽、和業界接軌的機會，不會刻意要求一定要得到大獎或有重大成就，而是希望學生從學習中獲得樂趣，同時能理解、應用知識，她認為重要關鍵是給予他們「適時的鼓勵和獎賞。」
</w:t>
          <w:br/>
          <w:t>歷史系助理教授蔡育潞分享，自己系上也有需要實作的專題課程，因好奇其他系的運作方式而前來聆聽。他肯定莊琇惠不斷鼓勵同學參賽獲取經驗，雖然歷史系較少有參賽的機會，但未來他也會思考嘗試將競賽和課程結合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88b82c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469041de-f7dc-4fd2-bb5b-991014561c8c.jpg"/>
                      <pic:cNvPicPr/>
                    </pic:nvPicPr>
                    <pic:blipFill>
                      <a:blip xmlns:r="http://schemas.openxmlformats.org/officeDocument/2006/relationships" r:embed="Rd9950d9d3ea24c9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dc062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2fe2b08e-9b8a-4561-b74f-6ff058230bb0.jpg"/>
                      <pic:cNvPicPr/>
                    </pic:nvPicPr>
                    <pic:blipFill>
                      <a:blip xmlns:r="http://schemas.openxmlformats.org/officeDocument/2006/relationships" r:embed="R8adb809e1d3e4ef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9950d9d3ea24c97" /><Relationship Type="http://schemas.openxmlformats.org/officeDocument/2006/relationships/image" Target="/media/image2.bin" Id="R8adb809e1d3e4efb" /></Relationships>
</file>