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7f307aa85428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【智慧財產權Q&amp;A】「學校教師」授課不可不知的著作權觀念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智慧財產權Q&amp;A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**學校教師教學授課**時，除了教科書外，也可能會**利用他人著作**：書籍、雜誌、電子書、投影片、圖表、照片、影片、軟體等。在教學授課目的之必要範圍內，可依著作權法第46條第1.2項規定，進行下列利用：重製（如：影印、下載等）；公開演出（如：在課堂上播放音樂CD）；公開上映（如：在課堂上播放電影）；公開傳輸（如：將教材上傳網站、透過網路進行遠距教學）。應該要怎麼做，才不會發生侵害他人著作權的情形呢？
</w:t>
          <w:br/>
          <w:t>
</w:t>
          <w:br/>
          <w:t>&lt;br /&gt; 
</w:t>
          <w:br/>
          <w:t>#### Q1.「重製」的合理使用
</w:t>
          <w:br/>
          <w:t>## A：
</w:t>
          <w:br/>
          <w:t>**（O）**英文老師影印1篇英語雜誌文章當補充教材。
</w:t>
          <w:br/>
          <w:t>&lt;br /&gt; 
</w:t>
          <w:br/>
          <w:t>**（X）**歷史老師影印時下宮廷小說給學生當課外參考。
</w:t>
          <w:br/>
          <w:t>
</w:t>
          <w:br/>
          <w:t>&lt;br /&gt; 
</w:t>
          <w:br/>
          <w:t>#### Q2.「公開演出」、「公開上映」的合理使用
</w:t>
          <w:br/>
          <w:t>#### A：
</w:t>
          <w:br/>
          <w:t>**（O）**英文老師播放一小段英文歌曲當教學。
</w:t>
          <w:br/>
          <w:t>&lt;br /&gt; 
</w:t>
          <w:br/>
          <w:t>**（O）**體育老師播放賽事投籃片段進行動作解說。
</w:t>
          <w:br/>
          <w:t>&lt;br /&gt; 
</w:t>
          <w:br/>
          <w:t>**（X）**在教室播放整部與課堂無關的「捍衛戰士」電影。
</w:t>
          <w:br/>
          <w:t>
</w:t>
          <w:br/>
          <w:t>&lt;br /&gt; 
</w:t>
          <w:br/>
          <w:t>#### Q3.遠距教學的合理使用（公開傳輸）
</w:t>
          <w:br/>
          <w:t>**A：**著作權法第46條第2項也允許學校教師在進行**遠距教學**時，可以和現場課堂一樣，為了授課目的將他人著作提供給學生。但為了不要過度損害著作權人的利益，學校或教師必須採取**合理的技術措施**（例如：設置帳號密碼登入機制），防止無學校學籍或沒有選這堂課的學生，接收到這堂課的課程內容或教材。
</w:t>
          <w:br/>
          <w:t>
</w:t>
          <w:br/>
          <w:t>&lt;br /&gt; 
</w:t>
          <w:br/>
          <w:t>#### Q4.上述利用他人著作的行為，都還是要留意依照著作的種類、用途及重製的質、量，仍不得損害著作財產權人的利益（著作權法第46條第3項），像是以下的利用行為就是不行的。
</w:t>
          <w:br/>
          <w:t>#### A：
</w:t>
          <w:br/>
          <w:t>**（X）**為教一篇課文，影印了作者整本作品集來當講義。
</w:t>
          <w:br/>
          <w:t>&lt;br /&gt; 
</w:t>
          <w:br/>
          <w:t>**（X）**美術老師每節課播放流行音樂，激發學生創作靈感。
</w:t>
          <w:br/>
          <w:t>&lt;br /&gt; 
</w:t>
          <w:br/>
          <w:t>**（X）**上社會課播放整部法律電影（公播版或教學版不在此限，但仍要留意授權範圍）。
</w:t>
          <w:br/>
          <w:t>&lt;br /&gt; 
</w:t>
          <w:br/>
          <w:t>**（X）**老師將他校自編的數學講義整部上傳在遠距教學網或雲端，讓學生瀏覽或下載。
</w:t>
          <w:br/>
          <w:t>
</w:t>
          <w:br/>
          <w:t>&lt;br /&gt; 
</w:t>
          <w:br/>
          <w:t>#### Q5.我可以把出版社提供的教學資源或教材檔案，放在網站上給學生下載嗎？
</w:t>
          <w:br/>
          <w:t>**A：**老師使用出版社的教學檔前，要先瞭解**授權範圍**。例如：出版社約定的授權範圍通常僅限於教師備課或授課使用，通常不包括可以上傳於校園數位平台、雲端硬碟等網路空間。
</w:t>
          <w:br/>
          <w:t>
</w:t>
          <w:br/>
          <w:t>&lt;br /&gt; 
</w:t>
          <w:br/>
          <w:t>#### 資料來源：https://www.tipo.gov.tw/tw/cp-58-917582-90479-1.html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23616"/>
              <wp:effectExtent l="0" t="0" r="0" b="0"/>
              <wp:docPr id="1" name="IMG_64a949c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8aa1e70a-dc5b-4041-936d-a76f9e1cb0e7.jpg"/>
                      <pic:cNvPicPr/>
                    </pic:nvPicPr>
                    <pic:blipFill>
                      <a:blip xmlns:r="http://schemas.openxmlformats.org/officeDocument/2006/relationships" r:embed="R19106a165d944fe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236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9106a165d944fed" /></Relationships>
</file>