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18b055c6f44c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張明旭談多元性別運動歷程與展望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彣瑗淡水校園報導】通識與核心課程中心和性別平等教育委員會攜手合作，於4月30日下午4時，在師培中心助理教授黃佳媛的「性別與社會」課堂中，邀請台灣同志諮詢熱線協會種子講師張明旭，以「LGBTQ+與多元性別運動」為題，與學生分享同志平權運動的歷程、挑戰與未來展望，促進校園中對多元性別的尊重與對話。
</w:t>
          <w:br/>
          <w:t>張明旭指出，過去臺灣社會對同性戀長期存在誤解與歧視，導致許多同志長期壓抑自我，甚至因無法被理解或接受，選擇結束生命，以及社會上對不符合性別氣質的孩子所產生的霸凌問題，例如葉永鋕事件，這些都反映當時的社會，對同志議題、多元性別及特質等議題不夠包容與尊重。
</w:t>
          <w:br/>
          <w:t>張明旭帶大家回顧同志議題在台灣逐漸被看見的歷程，即使同志族群在人口中比例不高，許多人仍因社會壓力而選擇隱藏身份。但隨著時代進步與觀念開放，更多同志開始勇敢坦言自身性傾向，甚至也有女性總理公開出櫃，展現性別多元與平權的重要意義。他也提及早年曾有北一女中校長公開表示「學校裡不會有同性戀」，引發學生抗議，象徵著新世代對性別議題的關注與反思。
</w:t>
          <w:br/>
          <w:t>對於社會上部分聲音質疑同志與多元性別運動，是否會侵占婦女運動資源的論點，張明旭明確表示，同志運動與婦女運動並非互相排斥，而是相互支持，性別平權的推動是一體兩面的進步，當同志族群獲得平等對待，婦女的權益也會一同提升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43bb48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90d1a43-7675-4fa7-b918-825115cf9761.jpeg"/>
                      <pic:cNvPicPr/>
                    </pic:nvPicPr>
                    <pic:blipFill>
                      <a:blip xmlns:r="http://schemas.openxmlformats.org/officeDocument/2006/relationships" r:embed="Rb3deeb4151ff4a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3deeb4151ff4aea" /></Relationships>
</file>