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15b3b8040bc4e64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1215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全英語茶文化體驗 中外學生促膝跨文化對話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徐若瑋淡水報導】「我很喜歡今天的體驗，能喝到來臺灣後就一直耳聞的阿里山的烏龍茶，彷彿自己到了那裡一樣。」來自英國的交換生，西語一杜凱琪以英文開心的說。全英語教學推動中心5月5日下午2時，在淡水雲峰茶莊舉辦「茶文化」講座，帶領本校13台籍生與4位外籍生，實際體驗台灣文化的深度與美感。 
</w:t>
          <w:br/>
          <w:t>活動由茶莊經營者劉學昭與茶藝師李素梅擔任講師，從書法寫名開始，引領中外學生進入一場細膩且充滿感官體驗的茶道旅程。活動全程以英語進行，中外學生以英文交流，內容包含台灣茶文化簡介、茶具介紹、泡茶與品茗示範，並安排分組體驗泡茶。
</w:t>
          <w:br/>
          <w:t>國際事務副校長陳小雀參與講座並告訴學生們，英語是鏈結國際社會的重要工具，「透過這個聯結外籍生的活動，本地生可以學習如何以英語溝通，並向外傳遞台灣茶文化之美。」
</w:t>
          <w:br/>
          <w:t>參與活動的學生也有豐富的收穫。國企三年級的黃馨霈與管科三年級的吳芊億認為，透過這次活動更理解茶文化，也有機會與外籍學生用英語交談，感覺新鮮有趣。吳芊億說：「看外國人自己動手泡茶，感覺很特別。這場活動不只是讓外國人更認識台灣文化，也讓我增進了自己的內涵。」
</w:t>
          <w:br/>
          <w:t>杜凱琪則對台灣的傳統文化充滿好奇，像是端午節的划龍舟活動就讓她覺得很有趣。「這次茶文化體驗讓我更想深入了解台灣的文化特色，未來如果有機會，也希望能親自參與像划龍舟這樣充滿節慶氛圍的活動，感受更多台灣在地文化的魅力。」
</w:t>
          <w:br/>
          <w:t>全英語推動中心組長吳凱書表示，舉辦文化體驗活動，是藉由中西學生交流，把有趣的課程帶出教室，同時介紹台灣在地特色。「茶文化是華人世界的重要入門，對外籍生來說也是理解台灣文化的一扇窗。」他強調，活動不在於學會專業茶藝，而是創造讓台灣學生與外籍學生互動的機會，促進跨文化對話。
</w:t>
          <w:br/>
          <w:t>「泡茶就是將一切放慢。」李素梅希望學生不僅學會泡茶技巧，更期待大家在緩慢的節奏中靜下心來，品味文化、認識彼此，感受一杯茶背後蘊藏的生活態度與文化深度。劉學昭則提醒茶不只是飲品，更是一種文化的延伸：「我們不只是想教大家怎麼泡一杯茶，而是希望讓他們從茶席中感受到華人文化的精神與美學。」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7e6d97c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511fa6c9-d433-474c-be04-aa536eead939.JPG"/>
                      <pic:cNvPicPr/>
                    </pic:nvPicPr>
                    <pic:blipFill>
                      <a:blip xmlns:r="http://schemas.openxmlformats.org/officeDocument/2006/relationships" r:embed="Rb88b8085cdbb4eee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2b68d3a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e50d29a4-9086-46da-a6da-8273f35729c1.JPG"/>
                      <pic:cNvPicPr/>
                    </pic:nvPicPr>
                    <pic:blipFill>
                      <a:blip xmlns:r="http://schemas.openxmlformats.org/officeDocument/2006/relationships" r:embed="R8facb428524344b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651504"/>
              <wp:effectExtent l="0" t="0" r="0" b="0"/>
              <wp:docPr id="1" name="IMG_b037ec3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2b4f8750-1bb1-43ae-b43e-fd8bc05d209a.JPG"/>
                      <pic:cNvPicPr/>
                    </pic:nvPicPr>
                    <pic:blipFill>
                      <a:blip xmlns:r="http://schemas.openxmlformats.org/officeDocument/2006/relationships" r:embed="R3f263a1cb71a4b31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65150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b88b8085cdbb4eee" /><Relationship Type="http://schemas.openxmlformats.org/officeDocument/2006/relationships/image" Target="/media/image2.bin" Id="R8facb428524344bd" /><Relationship Type="http://schemas.openxmlformats.org/officeDocument/2006/relationships/image" Target="/media/image3.bin" Id="R3f263a1cb71a4b31" /></Relationships>
</file>