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b56a3ee4d4c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【專題】進擊的文科生 當中文系與生成式AI相遇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採訪／賴映秀 侯逸蓁 曾晨維 高瑞妤
</w:t>
          <w:br/>
          <w:t>
</w:t>
          <w:br/>
          <w:t>　當大家都認為所有的科系都需要學AI的時候，程式工程師和線上客服都面臨失業危機，而中文系的學生似乎已被預設為大語言模型（LLM）第一個打敗的對手。
</w:t>
          <w:br/>
          <w:t>&lt;br /&gt; 
</w:t>
          <w:br/>
          <w:t>　今年中文系畢業專題「獨生浮世」中，學生在畢業前盤點四年所學，打破迷思，透過作品，在探索與嘗試中踏出自己的步伐。在一片未知的迷惘中，可以見到中文系在時代變遷下，重新定位之後所走出的全新風貌，足跡猶新。
</w:t>
          <w:br/>
          <w:t>
</w:t>
          <w:br/>
          <w:t>&lt;br /&gt; 
</w:t>
          <w:br/>
          <w:t>#### 課程調整 回應世界的變遷 
</w:t>
          <w:br/>
          <w:t>　「我認識到只有不到一成的學生真正走學術研究道路，因此將課程調整為三個學區，增加了創作編採和語言教學等實用方向，幫助學生更好地對接未來職業需求。」中文系系主任殷善培在接受畢業專題展學生專訪中，提到淡江中文系在生成式AI快速發展的這幾年所進行的課程調整。
</w:t>
          <w:br/>
          <w:t>&lt;br /&gt; 
</w:t>
          <w:br/>
          <w:t>　改變是為了回應當代對中文系價值的質疑，就如他在畢展開幕致詞所言：「中文系並非把學生訓練成我們期望的樣子，而是要學生自覺到想成為什麼樣子。」當研究風格偏向古典風的淡江中文，已經搭建好從古典橋接到AI的天梯，殷善培提醒學生「讓我們來協助你自我認識與實踐。」&lt;!-- Header End --&gt;
</w:t>
          <w:br/>
          <w:t>&lt;br /&gt;
</w:t>
          <w:br/>
          <w:t>&lt;center&gt;
</w:t>
          <w:br/>
          <w:t>![](https://photo.tkutimes.tku.edu.tw/ashx/waterimg.ashx?im=EA3E68C168E0EB16CBCD0C59592071F915997AA93BEC171C3CA941682685A485842D5C6B743A4A6D6AB13ECC6802D5B06C150E971AB7DA530077F494C87A014D)
</w:t>
          <w:br/>
          <w:t>
</w:t>
          <w:br/>
          <w:t>&lt;font color="#670400"&gt;左起文學院院長紀慧君、中文系系系主任殷善培、畢展指導老師陳姞淨、副教授黃文倩、副教授侯如綺攝於中文系2025畢展。（圖／中文系提供）&lt;/font&gt;
</w:t>
          <w:br/>
          <w:t>&lt;/center&gt;
</w:t>
          <w:br/>
          <w:t>
</w:t>
          <w:br/>
          <w:t>&lt;br /&gt; 
</w:t>
          <w:br/>
          <w:t>#### 陳姞淨用AI拆解思維鏈 找出文科生的優勢
</w:t>
          <w:br/>
          <w:t>　「AI來了對我來說，那種焦慮感只有大概一天吧！我問自己能夠做什麼？」思考後，中文系助理教授陳姞淨給自己的答案是——把AI當作就是一個像Word或PPT一樣的工具。工具的使用方法需要學習，但如何運用學系的專業，將這些工具發揮得更好，讓自己的專業加值才是重點。她說：「這是我在所有課堂設計上，一個很重要的出發點。」
</w:t>
          <w:br/>
          <w:t>&lt;br /&gt; 
</w:t>
          <w:br/>
          <w:t>　開設「智慧人文講堂」及「應用中文數位實務」，也在中文系做產業鏈接，執行教育部「iLink計畫」。在參與AI課程培訓之後，她學會兩個很重要的概念：設計思考、思維鏈。她教學生學會讓AI拆解思維鏈，建立工作流，藉助AI工具來幫助自己思考。
</w:t>
          <w:br/>
          <w:t>&lt;br /&gt; 
</w:t>
          <w:br/>
          <w:t>　「這樣就可以拆解出幾百種的公式」，「以後當我要寫某些東西的時候，我只要找到我要的公式，加入我的創意，就可以有許多作品生成。」她認為，人文學生如何在這個基礎之上去做得更好，「這就是我們超越別人的地方。」
</w:t>
          <w:br/>
          <w:t>
</w:t>
          <w:br/>
          <w:t>&lt;br /&gt; 
</w:t>
          <w:br/>
          <w:t>#### 文科生能為冰冷數據賦予人文意義 
</w:t>
          <w:br/>
          <w:t>　陳姞淨的另一門「應用中文數位實務」，開課的初衷是希望教會學生做「文本分析」，從數據中，找出新發現，賦予人文意義。
</w:t>
          <w:br/>
          <w:t>&lt;br /&gt; 
</w:t>
          <w:br/>
          <w:t>　「為什麼這本小說讀起來非常的悲傷或是快樂？其實所有抽象的情緒都是可以被量化的。」她說，我們可以藉由數位人文平台與AI的協助，將大量語言文字拆解與統計。學生可以選用一本經典，利用數位人文平台的各項功能，去分析這個文本，設定主題去做研究。
</w:t>
          <w:br/>
          <w:t>&lt;br /&gt; 
</w:t>
          <w:br/>
          <w:t>　例如學生透過MARKUS古籍半自動標記平台分析《西京雜記》一書，透過統計分析，解讀不同段落出現的相同詞彙了解這些物品在當時的象徵與意義。而透過相同地名、地點標註後的細微差異，深入去探討其中差異，進而還原文本的書寫背景，解讀數據背後的意義。數據是冰冷的，但解讀數據的腦袋是活靈活現的，她說：「這就是人文學科的學生能夠詮釋得最漂亮的地方。」
</w:t>
          <w:br/>
          <w:t>&lt;br /&gt; 
</w:t>
          <w:br/>
          <w:t>&lt;center&gt;
</w:t>
          <w:br/>
          <w:t>![](https://photo.tkutimes.tku.edu.tw/ashx/waterimg.ashx?im=EA3E68C168E0EB16CBCD0C59592071F91866408CF0DE41C7019596214B8FBABE104B968D7300FB4E652581DBDF54E4F94B424E7FCEF168AD7B3D081E7C3CB905)
</w:t>
          <w:br/>
          <w:t>
</w:t>
          <w:br/>
          <w:t>&lt;font color="#670400"&gt;中文系副教授黃文倩與專題生合影。（圖／中文系提供）&lt;/font&gt;
</w:t>
          <w:br/>
          <w:t>&lt;/center&gt;
</w:t>
          <w:br/>
          <w:t>
</w:t>
          <w:br/>
          <w:t>&lt;br /&gt; 
</w:t>
          <w:br/>
          <w:t>#### 黃文倩用AI如油畫般疊加敘事力
</w:t>
          <w:br/>
          <w:t>　在全校開始把AI帶入課堂的當兒，中文系副教授黃文倩的課堂拆解敘事力，讓中文系學生用ChatGPT，像畫油畫般，一層層的疊加敘事力。
</w:t>
          <w:br/>
          <w:t>&lt;br /&gt; 
</w:t>
          <w:br/>
          <w:t>　黃文倩開設「多元智能與創新表達」，用AI協作展開敘事，再以疊加的方式豐富敘事的環節與細節。她先進行作品解構，根據創新七力：敘述力、關聯力、變異力、分段力、因果力、影響力、評價力，提供可與AI對話的框架，讓同學們自行組織發揮，學習如何運用和限制AI來培養創作能力。
</w:t>
          <w:br/>
          <w:t>&lt;br /&gt; 
</w:t>
          <w:br/>
          <w:t>　「人文創作書寫來說，環節框架是無窮無盡的，難的是怎麼排列組織搭配。」例如談基礎敘事力，要提供可跟AI對話的環節／框架， 讓同學們自行組織發揮。如果要寫一篇《暗戀桃花源》，主框架除了人事時地物（外省人、離散來臺、1949-1990、雲南／上海／臺灣；公園／醫院、鞦韆／圍巾／報紙），還要設定結構是今昔對比，形象是青春／衰老，寫作風格是浪漫／傷感／搞笑混搭，才開始下筆。
</w:t>
          <w:br/>
          <w:t>&lt;br /&gt; 
</w:t>
          <w:br/>
          <w:t>　為了讓AI與人文整合具有專業度，就必須強化中間環節的層次工作，半學期講授方法論和舉例，用層次來導引，透過一道道指令，引導學生討論與創作。她形容這個過程「就像油畫或水彩畫，需要一層層地從打稿到各種風景與物件的層次佈局，逐步到位。」
</w:t>
          <w:br/>
          <w:t>
</w:t>
          <w:br/>
          <w:t>&lt;br /&gt; 
</w:t>
          <w:br/>
          <w:t>#### 知道如何去解構溫柔 才寫得出溫柔
</w:t>
          <w:br/>
          <w:t>　「沒有AI工具的創作過程，就像以前的雕刻，每一刀都要自己來；而當AI融入創作後，它就像3D列印，只要把框架、手法，以及想要表達的情感設定好，列印出來的成果就會是想要的樣子，能夠省下許多重複性的工作。」中文四許凱文針對這課堂所學有感而發。但他強調要印得與眾不同，需要知道自己到底要印出什麼，「就像寫詩，最重要的是『詩心』，知道如何去解構溫柔，才寫得出溫柔。」
</w:t>
          <w:br/>
          <w:t>&lt;br /&gt; 
</w:t>
          <w:br/>
          <w:t>　除了提供引導，黃文倩也製作學習單，讓學生在學習各種敘事力的層次後，依照個人的興趣與創造性自行組合。期中後，她花時間聆聽學生的討論和創作，每次作業都要交出所有「提示詞（prompt）」、原始AI生成稿、個人修改後的定稿才完整。
</w:t>
          <w:br/>
          <w:t>&lt;br /&gt; 
</w:t>
          <w:br/>
          <w:t>　修過課程的大傳四楊婉聆將老師所教的敘事架構，與申請研究所的研究計畫作結合，成為其主要研究框架和亮點，也讓她成功錄取國立台灣藝術大學廣播電視系碩士班。楊婉聆開心表示：「這堂課在引導我們透過人機互動去建構完整敘述的過程，讓我學會如何更有效地去下達指令，運用 ChatGPT 精準地產出我所要的內容。」
</w:t>
          <w:br/>
          <w:t>&lt;br /&gt; 
</w:t>
          <w:br/>
          <w:t>&lt;center&gt;
</w:t>
          <w:br/>
          <w:t>![](https://photo.tkutimes.tku.edu.tw/ashx/waterimg.ashx?im=EA3E68C168E0EB16CBCD0C59592071F92B232D555030ECD3AE4C6D94DB0ACB8DE63C747E08F8CBD828E6F48ECA1E0A1EA73FD129CF61CA23D7505DEC2964C4F1)
</w:t>
          <w:br/>
          <w:t>
</w:t>
          <w:br/>
          <w:t>&lt;font color="#670400"&gt;謝旻琪「兒童文學」以AI作為圖文創作的輔助工具，幫助學生學習視覺化敘事。（攝影／曾晨維）&lt;/font&gt;
</w:t>
          <w:br/>
          <w:t>&lt;/center&gt;
</w:t>
          <w:br/>
          <w:t>
</w:t>
          <w:br/>
          <w:t>&lt;br /&gt; 
</w:t>
          <w:br/>
          <w:t>#### 謝旻琪駕馭AI生成圖像，寫實「意境」
</w:t>
          <w:br/>
          <w:t>　中文系助理教授謝旻琪在「詞選及習作」、「兒童文學」、「文學名篇選讀」融入AI生成圖像的技術，發展更深層次的文本理解與創意思維。
</w:t>
          <w:br/>
          <w:t>&lt;br /&gt; 
</w:t>
          <w:br/>
          <w:t>　從必修、選修到通識課，在不同的課程修習領域，謝旻琪嘗試融入AI生成圖像的技術，將抽象的文本概念轉化為具體的視覺畫面，也讓學生透過AI生成角色獨白的方式，重新思考文本詮釋。從文字到圖像促使學生反覆細讀詞作，推敲文本細節，「這種過程本身就是一種深入文本的方式。」
</w:t>
          <w:br/>
          <w:t>&lt;br /&gt; 
</w:t>
          <w:br/>
          <w:t>　才大三就已經在LED公司從事全職「數位行銷」（Digital Marketing）的陳宥任修了謝旻琪的課，對於「意境」，有更深的體悟。他形容他與AI協作反覆下指令的經驗，就像王國維所言，「詞有三個境界，AI能理解第一層淺層字面意義，跟第二層修辭，至於後面的『引申意』，他是無法理解的，這就是『氛圍』。」
</w:t>
          <w:br/>
          <w:t>&lt;br /&gt; 
</w:t>
          <w:br/>
          <w:t>　她明確地說：「這不是不斷的下『請優化』指令，就可以得到的境界。」
</w:t>
          <w:br/>
          <w:t>
</w:t>
          <w:br/>
          <w:t>&lt;br /&gt; 
</w:t>
          <w:br/>
          <w:t>#### AI的角色在拓展思維 發掘新的可能性
</w:t>
          <w:br/>
          <w:t>　在課堂上，謝旻琪不只是示範技術操作，而是讓學生理解，如何運用圖像語言來呼應文本的質感與意境。「AI圖像生成的關鍵，在於如何精準地表達光影、構圖與氛圍，這與文學敘事的思考方式是相通的。」
</w:t>
          <w:br/>
          <w:t>&lt;br /&gt; 
</w:t>
          <w:br/>
          <w:t>　「並不是每個學生都有繪畫基礎，但這不代表他們不能構思畫面。」謝旻琪認為，AI在課堂中的角色，是可以幫助學生將腦海中的畫面轉化為具體形象，進而思考如何讓圖像與故事產生對話的助教。面對AI在文學教育中的未來應用，謝旻琪認為這仍是一場探索，但關鍵在於如何讓技術成為輔助，而非替代。
</w:t>
          <w:br/>
          <w:t>&lt;br /&gt; 
</w:t>
          <w:br/>
          <w:t>　在謝旻琪眼中，文學領域的學生接受嚴謹的文字訓練以及人文視野的培養，更能掌握與AI溝通的技巧。在課堂討論時，文科生對世界的敏銳度，往往在細節中展現出來，她肯定「中文系學生在與AI溝通、理解文本的能力，確實優於其他學系。」
</w:t>
          <w:br/>
          <w:t>&lt;br /&gt; 
</w:t>
          <w:br/>
          <w:t>　「我們最終的目標，是讓學生發展自己的思考能力與創作表達，而AI的角色，是拓展思維，發掘新的可能性。」
</w:t>
          <w:br/>
          <w:t>&lt;br /&gt; 
</w:t>
          <w:br/>
          <w:t>　「薑餅人的眼淚是甜的嗎？」陳宥任對同學在「兒童文學」課堂上畫的一張圖印象深刻。「人的思維是無法被AI所取代的，尤其是在表達情感溫度這個部分。」他始終認為，也許我們已經慢慢從AI日益進步的文字裡，感受到抑揚頓挫，卻沒有人的溫度，「它終究還是一個機器。」
</w:t>
          <w:br/>
          <w:t>&lt;br /&gt; 
</w:t>
          <w:br/>
          <w:t>　而時下一窩蜂的「吉卜力風」，強烈的「AI味」讓人不免反思。陳宥任說「人機共榮」的狀態，是他想得到的解方。「在我們不斷餵養它的過程之中，它會自己進化，至少要有一個交融的狀態。」
</w:t>
          <w:br/>
          <w:t>&lt;br /&gt; 
</w:t>
          <w:br/>
          <w:t>&lt;center&gt;
</w:t>
          <w:br/>
          <w:t>![](https://photo.tkutimes.tku.edu.tw/ashx/waterimg.ashx?im=EA3E68C168E0EB16CBCD0C59592071F97CCDE1213CE3EA4A01F3A023AFCE19146B33F635B0EC22534BC44558FF062D72D39BC95CE7BADBCD8001F90353DAE023)
</w:t>
          <w:br/>
          <w:t>
</w:t>
          <w:br/>
          <w:t>&lt;font color="#670400"&gt;畢業展主視覺透過四個元素設計拆解主題「獨」、「生」「浮」「世」。（圖／中文系提供）&lt;/font&gt;
</w:t>
          <w:br/>
          <w:t>&lt;/center&gt;
</w:t>
          <w:br/>
          <w:t>
</w:t>
          <w:br/>
          <w:t>&lt;br /&gt; 
</w:t>
          <w:br/>
          <w:t>#### 畢展發揮優勢 讓文學可以被感受
</w:t>
          <w:br/>
          <w:t>　「除了刻板印象中的國文老師、書報編輯之外，中文系學生還能做些什麼？」發出這個問題的兩位中文系畢業生毛婉蕙、許名萱在製作畢業專題〈鬼話連篇〉Podcast中，第一集就找上畢展指導老師陳姞淨談中文系學生出路。
</w:t>
          <w:br/>
          <w:t>&lt;br /&gt; 
</w:t>
          <w:br/>
          <w:t>　「人文學科是否會被取代？或面臨轉型的局面？」陳姞淨認為中文系學生的專業能力雖然在社會中似乎「變現值」不高，但AI來臨的時代，「當所有人都在對ChatGPT下指令，具有語言能力優勢的中文系學生，應該為自己這方面的能力感到驕傲。」
</w:t>
          <w:br/>
          <w:t>&lt;br /&gt; 
</w:t>
          <w:br/>
          <w:t>　「我們核心價值知識都在，但需要去利用工具，讓自已的優勢凌駕在其他專業領域之上。」她認為，並不是要求中文系轉成其他科系，而是在如何固有專業能力之下，利用這些工具去進行發展。
</w:t>
          <w:br/>
          <w:t>&lt;br /&gt; 
</w:t>
          <w:br/>
          <w:t>　陳姞淨鼓勵學生持續學習利用AI工具，發揮語言專長，未來在各領域的職場中施展長才。這次的畢業展在開放、互動及多感官的空間展出成果，宣傳上不僅在主視覺的設計扣緊主題，面面做到極致，也在IG、FB上展現實力，讓文學可以「被感受」，就是來自這個初衷。殷善培也希望下年度的畢業製作專題能朝數位線上展努力，要求同學運用AI來驗收學習成果。
</w:t>
          <w:br/>
          <w:t>&lt;br /&gt; 
</w:t>
          <w:br/>
          <w:t>　「畢展辦這麼大，就是希望學生有可以實際拿出來的作品。」陳姞淨強調，數位策展需要全面整合，不管是人與人之間的溝通，或是數位工具的串聯，她希望學生在與社會接軌時會運用語言邏輯、敘事能力，加上AI工具的技術，把專業做得更好。她具十分信心的說：「我覺得中文系在這方面非常具有優勢。」
</w:t>
          <w:br/>
          <w:t>&lt;br /&gt; 
</w:t>
          <w:br/>
          <w:t>&lt;center&gt;
</w:t>
          <w:br/>
          <w:t>![](https://photo.tkutimes.tku.edu.tw/ashx/waterimg.ashx?im=EA3E68C168E0EB16CBCD0C59592071F92C0715C1AF59E51CA61D7F979E06E2EE737F792DB213F2670FBCB0FBB6E0301193E616925017A92073019AC0597A3FEF)
</w:t>
          <w:br/>
          <w:t>
</w:t>
          <w:br/>
          <w:t>&lt;font color="#670400"&gt;陳宥任的繪本創作用故事、符號、氛圍去傳達一個感覺。（攝影／曾晨維）&lt;/font&gt;
</w:t>
          <w:br/>
          <w:t>&lt;/center&gt;
</w:t>
          <w:br/>
          <w:t>
</w:t>
          <w:br/>
          <w:t>&lt;br /&gt; 
</w:t>
          <w:br/>
          <w:t>#### 假如我沒有唸中文系
</w:t>
          <w:br/>
          <w:t>　「ChatGPT出現後，許多專業門檻已然拆除，中文系系友也無法再當『字典人』。」即將踏出校門的許凱文只上過一堂AI相關課程，原本只想輕鬆拿學分，沒想到竟意外地得到一位「知識很豐富」的好朋友。所以他懂得和ChatGPT討論「今天吃什麼可以減肥？」找ChatGPT幫忙的事愈多，他發現能掌握的事情，似乎也愈來愈多，慢慢不只限於中文系的範疇了。
</w:t>
          <w:br/>
          <w:t>&lt;br /&gt; 
</w:t>
          <w:br/>
          <w:t>　已經確定自己往影像創作工作發展的陳宥任說，如果當初念的是設計系，可能整個訓練會更直接地針對視覺語言，像是版型、色彩、軟體操作這些比較技術性、系統化的方面。現在念中文系，「反而讓我很自然地把注意力放在『意義』上——怎麼用故事、符號、氛圍去傳達一個感覺。」
</w:t>
          <w:br/>
          <w:t>&lt;br /&gt; 
</w:t>
          <w:br/>
          <w:t>　「對我來說，圖像設計不是只是做一個好看的東西，而是透過畫面在說話，在跟人心對話。如果是設計系，可能更像是在『設計一個解法』；而中文系給我的，是『慢慢釀出一種感覺』。」他覺得「兩邊不衝突，只是走路的節奏不一樣。」
</w:t>
          <w:br/>
          <w:t>&lt;br /&gt; 
</w:t>
          <w:br/>
          <w:t>　在本屆畢業公演擔綱演出，並身兼編劇與執行製作的陳昱綺，應屆考上台藝大戲劇所。她認為舞台上的表達是另一種語言的傳遞，需要由最深層的語言根源出發，方能給予觀眾最深刻的感動，中文系的訓練讓她建立這樣的基礎。
</w:t>
          <w:br/>
          <w:t>&lt;br /&gt; 
</w:t>
          <w:br/>
          <w:t>　如果當初不是念中文系，「就編劇的角色來說，劇本文字掌握的能力可能就會弱一些；就演員的角色來說，可能對於文字符碼的體會也會更薄一點。」
</w:t>
          <w:br/>
          <w:t>在4年的浸潤後，站在舞臺上的她發現「中文系讓我從字詞出發，理解符號背後的情境與關係。是釀出感覺，學會由內在情意牽動外在表現，而非刻意的設計動作或強記每一句對白。」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d2aa4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95208fb-5a14-49b5-8743-6baf35f5bb1b.jpg"/>
                      <pic:cNvPicPr/>
                    </pic:nvPicPr>
                    <pic:blipFill>
                      <a:blip xmlns:r="http://schemas.openxmlformats.org/officeDocument/2006/relationships" r:embed="R61a876cfd9e149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26080"/>
              <wp:effectExtent l="0" t="0" r="0" b="0"/>
              <wp:docPr id="1" name="IMG_bfcf98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ee5a048-7e4a-4957-b546-c3a56e1e2d88.jpeg"/>
                      <pic:cNvPicPr/>
                    </pic:nvPicPr>
                    <pic:blipFill>
                      <a:blip xmlns:r="http://schemas.openxmlformats.org/officeDocument/2006/relationships" r:embed="Rcc7badb30f3a4b0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26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a876cfd9e149ac" /><Relationship Type="http://schemas.openxmlformats.org/officeDocument/2006/relationships/image" Target="/media/image2.bin" Id="Rcc7badb30f3a4b04" /></Relationships>
</file>