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99ada8a9944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114學年度入學研究生 擬調整學術研究倫理修課期限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校園報導】113學年度第二學期教務會議，5月9日下午2時10分在驚聲國際會議廳舉行，由教務長蔡宗儒主持，學術副校長許輝煌、行政副校長林俊宏、各學院院長、行政單位相關一二級主管、各系系主任、教師及學生代表出席。
</w:t>
          <w:br/>
          <w:t>會議首先由許輝煌頒發「112學年度優良通識教育教師」獎狀，予外交系副教授陳建甫，肯定他在「未來學門」和「全球視野學門」的課程設計，充分展現創新與全球視野，為學生提供全方位的知識背景；在多元文化及社會責任的教學中，陳建甫鼓勵學生關注社會不公平與環境問題，培養社會責任感；多次執行教育部教學實踐計畫，涵蓋創新教學策略與社會研究，顯現其推動通識教育的努力與成就，他的教學不僅提升學生的學習興趣，還促進批判性思维及社會責任。
</w:t>
          <w:br/>
          <w:t>會中共通過101條提案，其中「淡江大學研究生學術研究倫理教育課程實施要點」第二點、第五點修正草案，自114學年度起入學的碩士班、碩士在職專班及博士班學生，須於一年級結束前，完成學術倫理課程及總測驗，106至113學年度入學學生不受影響，仍應於申請學位考試前完成。
</w:t>
          <w:br/>
          <w:t>另外，工學院提案建築系擬與美國亞利桑那州立大學（Arizona State University）簽訂1+1雙聯學制，將與該大學的Thunderbird全球管理學院合作，學生最短可在兩年內取得建築與全球管理兩個碩士學位，培養國際職場競爭力，未來可朝工程管理方向發展；以及國際事務學院提案，政經系的日本政經研究碩士班，將與日本岡山大學社會文化科學研究所續簽1+1雙聯學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d24c2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656d40f-8719-4700-be6a-8944b98d573a.jpg"/>
                      <pic:cNvPicPr/>
                    </pic:nvPicPr>
                    <pic:blipFill>
                      <a:blip xmlns:r="http://schemas.openxmlformats.org/officeDocument/2006/relationships" r:embed="R52d61f6ee2254e9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7af4a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0ffab46-ba5d-4519-8186-183955e9d815.jpg"/>
                      <pic:cNvPicPr/>
                    </pic:nvPicPr>
                    <pic:blipFill>
                      <a:blip xmlns:r="http://schemas.openxmlformats.org/officeDocument/2006/relationships" r:embed="R179fd43e4c2340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2d61f6ee2254e94" /><Relationship Type="http://schemas.openxmlformats.org/officeDocument/2006/relationships/image" Target="/media/image2.bin" Id="R179fd43e4c234054" /></Relationships>
</file>