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5cb2fe3f140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化學系友廖昭銘 推廣中醫邁向國際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化學系傑出系友廖昭銘現任祥寧中醫總院長，2025年新開設臺北市忠孝分院，將率中醫團隊邁向國際化，也與女力學院合作，提供女性更全面的健康管理與調養身心靈。廖昭銘表示，中醫的精隨在於「養生」，希望以定期調理與健康檢測，讓大眾作好預防，不要等到身體出狀況才來就醫。
</w:t>
          <w:br/>
          <w:t>　廖昭銘淡江畢業後考上清華大學獲化工碩士，再考取國家中醫師特考，曾到福建中醫學院獲醫學學士，北京中醫藥大學獲中醫內科學博士，為中醫癌症醫學會與家庭醫學會專科醫師，亦成立瑜珈協會，目前也是全球中醫藥醫學會聯合會第一屆顧問，致力於以現代研究發揚傳統中醫，並結合瑜珈導引與中醫治療，提供科學與全面性的健康改進之道。
</w:t>
          <w:br/>
          <w:t>　至於國際化，祥寧中醫已與美、法、日本等中醫學院學術交流，也正籌備希望投身中醫國際醫療。廖昭銘表示，臺灣中醫應該國際化，尤其中西醫合併治療癌症成績斐然，臺灣中醫具備優勢，現階段國際患者僅占十分之一，他有意赴北美設立分院，服務更多有需要的中外人士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5d47015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a394872-4ad8-42e6-9cde-f2626c00a7c2.jpg"/>
                      <pic:cNvPicPr/>
                    </pic:nvPicPr>
                    <pic:blipFill>
                      <a:blip xmlns:r="http://schemas.openxmlformats.org/officeDocument/2006/relationships" r:embed="R099bc8d0de6c43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99bc8d0de6c43a7" /></Relationships>
</file>