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972054bf047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國際文化萬花筒 境外生帶你認識世界另一面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志偉淡水校園報導】國際處境外生輔導組5月14日下午6時，在驚聲大樓10樓大廳舉辦「國際文化萬花筒」分享活動，邀請觀光一交換生包文森、財金英語一望舒、外交一薩持，以及資工英語三阿里分享家鄉文化，近50位教職員工生參與。
</w:t>
          <w:br/>
          <w:t>首先登場的是來自西班牙格拉納達的包文森，他以「生活即社交」為主題，分享西班牙人的家庭觀、飲食文化與社會節奏，並指出西班牙人習慣在晚上9點享用晚餐、週末時與家人聚餐，「生活的重心不是工作，而是與人共度的時光。」他特別介紹具代表性的Tapas文化——小份量菜餚與飲料搭配的社交型飲食形式，「吃」在西班牙不只是為了飽足，更是凝聚情感的重要時刻。此外，他也提到奔牛節、番茄節與聖週等特色節慶文化。
</w:t>
          <w:br/>
          <w:t>來自俄羅斯的望舒與薩持接力分享，他們從壯闊的地理景觀談起，介紹俄羅斯橫跨11個時區的國土，當中的貝加爾湖、烏拉山與堪察加火山群等自然奇觀。他們也帶觀眾認識俄羅斯兩大城市，首都莫斯科與前帝國首都聖彼得堡的風格差異與文化分裂，並強調「莫斯科不等於俄羅斯」。歷史上，他們則分享從基輔羅斯、沙皇時代到蘇聯成立與解體的進程，進而延伸到當前俄羅斯社會面臨的人口危機、青年外流與語言文化邊緣化問題。
</w:t>
          <w:br/>
          <w:t>最後上場的阿里幽默且親切分享伊朗的宗教變遷、生活風貌與飲食習慣，他談到伊朗由祆教（Zoroastrianism）轉變為以什葉派伊斯蘭為主的信仰，並解釋穆斯林朝聖地「麥加」的象徵意義，以及伊朗女性在公共場合的穿著規範。他也提到自己曾擔任地毯與番紅花的銷售員，「番紅花在伊朗1克只要1美元，但在國際上可以賣到10倍的價格。」並熱情介紹伊朗的傳統美食如葡萄葉包飯（Dolma）與番紅花雞肉飯，還大方請大家品嚐土耳其軟糖，讓現場洋溢著濃濃的中東風情。
</w:t>
          <w:br/>
          <w:t>俄文一張哲瑋表示，有幸參加活動讓他大開眼界，4位講者的分享豐富且生動，且現場聚集許多外籍生，氣氛非常熱絡，和講者的互動更讓他表示「這不只是文化交流，還是實踐語言學習成果的機會，希望未來有更多相關活動，能讓大家在真實的互動中成長。」也有同學提到，本來對異國點心有點遲疑，但實際品嘗土耳其軟糖後留下了良好印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c1033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1096461-28ba-425f-acc6-54396c8a5862.jpg"/>
                      <pic:cNvPicPr/>
                    </pic:nvPicPr>
                    <pic:blipFill>
                      <a:blip xmlns:r="http://schemas.openxmlformats.org/officeDocument/2006/relationships" r:embed="Re030e0f8eca64d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030e0f8eca64df5" /></Relationships>
</file>