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b8839f69c8c4e2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Shieh Yih, Global Top 5 Press Machine Manufacturer, Holds Exclusive Recruitment at College of Engineering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April 22 at noon, Shieh Yih Machinery Industrial Co., Ltd. visited Tamkang University's College of Engineering to host an exclusive Corporate Presentation and Internship Recruitment Event. The event attracted students from departments related to mechanical and electrical engineering. As one of the world’s top five servo press manufacturers and among the top 20 machine tool companies globally, Shieh Yih 's presentation was led by Deputy Manager of the Human Resources Department, Chih-Feng Chen, and joined by Yen-Shu Huang, Management Officer of the Service Department. The session provided an in-depth introduction to the company’s operations, product features, global market presence, and internship program, helping students grasp key opportunities for career development.
</w:t>
          <w:br/>
          <w:t>Shieh Yih specializes in the design and manufacturing of complete metal stamping equipment. Its clients span industries such as automotive, home appliances, and 3C electronics, with over 60% of its customers linked to the automotive supply chain. The company’s products are known for their high automation and large scale and are exported to markets across Europe, the Americas, Southeast Asia, and Latin America.
</w:t>
          <w:br/>
          <w:t>Dean of the College of Engineering, Prof. Tzung-Hang Lee, remarked, “Shieh Yih is a globally competitive leader in machine tool manufacturing. This collaboration offers our students practical exposure and insights into industry trends.”
</w:t>
          <w:br/>
          <w:t>During the event, Chih-Feng Chen reviewed the internship collaboration between Shieh Yih and Tamkang University since 2019, noting that several students have successfully transitioned from interns to full-time employees. “We value our partnership with the university,” he stated. “An intern’s performance directly influences their chance of being offered a permanent role. We encourage students to explore career directions through internships and build future advantages.”
</w:t>
          <w:br/>
          <w:t>Shieh Yih offers a comprehensive internship package with a monthly NT$30,000 stipend, labor and health insurance, year-end bonuses, free meals, annual banquets, and company trips. High-performing interns may be retained after their internship, with their seniority carried over.
</w:t>
          <w:br/>
          <w:t>The company also supports the Ministry of Education’s program to promote international students’ internships and employment in Taiwan by recruiting international students for internships and jobs, assisting with technical skill integration, and encouraging students from diverse backgrounds to participate enthusiastically. The event featured demonstrations of innovative factory applications, including intelligent machine sensing, energy monitoring, and automated production lines, highlighting Shieh Yih’s forward-looking investment in smart manufacturing and ESG sustainability practices.
</w:t>
          <w:br/>
          <w:t>After the presentation, the Shieh Yih team hosted a Q&amp;A and one-on-one consultation session. Students from the Department of Mechanical and Electrical-Mechanical Engineering, including Jhen Hong, Yuan-Chun Lu, and Wei Qi Choo, stayed behind to discuss internship details and job responsibilities. The company also guided résumé preparation, internship interviews, and long-term career development to help students better prepare for the workforce.</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4bc3d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d9694d11-d8f5-477f-988d-6d63ca217dc0.jpg"/>
                      <pic:cNvPicPr/>
                    </pic:nvPicPr>
                    <pic:blipFill>
                      <a:blip xmlns:r="http://schemas.openxmlformats.org/officeDocument/2006/relationships" r:embed="R215ebb83d7ec4287"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3ef05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0722848a-9195-45cd-b743-89abf313e156.jpg"/>
                      <pic:cNvPicPr/>
                    </pic:nvPicPr>
                    <pic:blipFill>
                      <a:blip xmlns:r="http://schemas.openxmlformats.org/officeDocument/2006/relationships" r:embed="R280bf4cb76e74415"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eb0100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f3d9b69e-b072-4a62-bcbf-1dc39ba2e4c4.jpg"/>
                      <pic:cNvPicPr/>
                    </pic:nvPicPr>
                    <pic:blipFill>
                      <a:blip xmlns:r="http://schemas.openxmlformats.org/officeDocument/2006/relationships" r:embed="R2418eb6373cc4fe1"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a78d7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79050549-cb6b-412b-9766-759377debdc5.JPG"/>
                      <pic:cNvPicPr/>
                    </pic:nvPicPr>
                    <pic:blipFill>
                      <a:blip xmlns:r="http://schemas.openxmlformats.org/officeDocument/2006/relationships" r:embed="R87e2770797b142f9"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15ebb83d7ec4287" /><Relationship Type="http://schemas.openxmlformats.org/officeDocument/2006/relationships/image" Target="/media/image2.bin" Id="R280bf4cb76e74415" /><Relationship Type="http://schemas.openxmlformats.org/officeDocument/2006/relationships/image" Target="/media/image3.bin" Id="R2418eb6373cc4fe1" /><Relationship Type="http://schemas.openxmlformats.org/officeDocument/2006/relationships/image" Target="/media/image4.bin" Id="R87e2770797b142f9" /></Relationships>
</file>