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3e1bcf2c0428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防護團常年訓練 強化教職員生防災應變能力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徐芷儀淡水校園報導】為提升本校防護團成員的防災知能，軍訓室5月22日上午9時在驚聲國際會議廳舉辦「114年度防護團常年訓練」，透過防災教育課程與多場實作演練，強化教職員工生在災害發生時的即時反應與自救能力。
</w:t>
          <w:br/>
          <w:t>行政副校長林俊宏致詞表示，校內共有四處新北市政府列管的防空避難設施，分別為守謙國際會議中心、外語大樓、麗澤學舍及紹謨紀念體育館，另各大樓的地下室亦可作為緊急避難空間。火災因風險高，應定期辦理相關演練，加強師生對逃生與傷害預防的認識。針對近來頻傳的重大交通事故，建議未來可規劃行人交通安全研習課程。
</w:t>
          <w:br/>
          <w:t>當日課程包含兩場專題演講。首先，由新北市政府警察局淡水分局警員王柏凱，主講「民防團隊防空疏散避難執勤要領」，他以近期國際局勢與烏俄戰爭為例，說明防空演習的重要性，並講解防空警報聲響的辨識方式與避難姿勢，應避免在玻璃窗邊與高樓頂層避難，同時建議使用警政署網站查詢防空避難場所，並準備止血袋等應急物品，提升緊急自救能力。
</w:t>
          <w:br/>
          <w:t>第二場課程則由新北市政府消防局隊員謝岳霖主講「安全防災教育——以火災為例」，他以火災三大起因做說明，呼籲大家留意生活中的潛在火源，包括菸蒂、紙錢與蠟燭等；爐火烹煮要在旁，不可離開；並且正確使用電器設備。接著，他示範滅火器使用方式與逃生流程，提醒民眾在住家安裝火災警報器，以及在火場中應確實關門以阻隔濃煙蔓延。
</w:t>
          <w:br/>
          <w:t>除理論課程外，亦安排多場實作演練。5月1日上午，在勞委會職訓局泰山訓練場助理研究員陳彥霖指導下，工程隊與供應隊進行「簡易電氣檢修及維修實務」；同日下午，由新北市消防局人員指導救護隊，進行「CPR與AED急救訓練」；5月5日下午在紹謨紀念體育館西側，防護隊及消防隊實施「初期滅火及實務演練」；5月22日上午，由本校護理教師鄭惠文指導學生進行「傷患救護與實作訓練」。
</w:t>
          <w:br/>
          <w:t>參與訓練的英文系助教朱敏禎表示，雖然災難發生仍令人擔憂，但經過CPR與AED實作練習後，覺得急救技能並沒有想像中困難，一旦學會就有機會自救與助人，非常實用。
</w:t>
          <w:br/>
          <w:t>事務整備組約聘行政人員簡詩婷分享，「這是我第一次使用二氧化碳滅火器，這次操作與以往居家使用的乾粉滅火器不同，消防員很有耐心指導，播放的影片教材也很生動。」
</w:t>
          <w:br/>
          <w:t>體育教學與活動組約聘行政人員吳佳洵分享，透過CPR與哈姆立克法練習，不僅學會操作技巧，也對實際急救有更深的認識，「實體演練讓我們更能掌握關鍵動作，面對突發情況也更有信心應對。」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abdd58e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199588c-6d47-4120-bb6e-18310174805f.JPG"/>
                      <pic:cNvPicPr/>
                    </pic:nvPicPr>
                    <pic:blipFill>
                      <a:blip xmlns:r="http://schemas.openxmlformats.org/officeDocument/2006/relationships" r:embed="R3d520dc24f28487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77184"/>
              <wp:effectExtent l="0" t="0" r="0" b="0"/>
              <wp:docPr id="1" name="IMG_d0d03c6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90646e1-d678-4df8-8641-4de207384b33.jpg"/>
                      <pic:cNvPicPr/>
                    </pic:nvPicPr>
                    <pic:blipFill>
                      <a:blip xmlns:r="http://schemas.openxmlformats.org/officeDocument/2006/relationships" r:embed="R608f8faa3dee43c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771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d520dc24f284877" /><Relationship Type="http://schemas.openxmlformats.org/officeDocument/2006/relationships/image" Target="/media/image2.bin" Id="R608f8faa3dee43cb" /></Relationships>
</file>