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5bfe2477c4c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國企全英班行銷管理課程合展 呈現學生多元行銷能力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顏群倫淡水校園報導】覺生紀念圖書館與國企系教授孫嘉祈合作，自5月20日至5月27日在圖書總館大廳學研創享區，展出「圖書館與課程合展——行銷×思維×表達，從閱讀中延伸學習力」，展出國企全英班「行銷管理」課作業海報、問答區和製作實體產品等教學成果，圖書館配合展出《市調分析》、《聚眾商機》和《一聽就懂的邏輯表達力》等多樣行銷相關書籍，歡迎同學深入了解。
</w:t>
          <w:br/>
          <w:t>　由於課程為全英語授課，除國企系外也有不少學系外籍生選修，孫嘉祈帶領學生跨越語言與思維的界限，培養他們以消費者角度思考，結合角色扮演法，讓學生在學習過程中，同時扮演「消費者」與「設計者」，透過5C（公司、顧客、競爭者、合作者和環境）、3V（大量、龐雜和快速）、7T（產品、服務、品牌、價格、誘因、溝通與配銷）等現代行銷模型，理解消費者的需求與價值觀。
</w:t>
          <w:br/>
          <w:t>　孫嘉祈習慣跳脫傳統行銷的框架，強調跨領域合作、自主學習，幾乎每堂課安排實務演練，訓練學生能與不同背景的人，具備溝通合作的能力，為未來成為行銷專家打下紮實基礎。他強調：「各行各業都非常需要行銷的能力」。
</w:t>
          <w:br/>
          <w:t>　他舉例，修課學生有多組喜歡喝咖啡，實作主題選擇知名咖啡品牌星巴克。其中國企二唐嘉玲和陳玉平，定義了消費者為了喝咖啡，可能會提出的問題，包括：哪裡可以取得高品質的飲料？什麼地方能夠有舒服的環境喝咖啡？最好配備無線網路等，針對這些條件，他們也透過社群媒體、發問卷及觀察顧客需求，找出解答，在解決方案的背後，也蒐集網路評價回顧，觀察實體店家營運等資料。
</w:t>
          <w:br/>
          <w:t>　參觀展覽的運管二林詣庭表示，展覽內容值得深入探究，「這些日常生活中常接觸到的品牌，能藉由此課程成果，深入了解店家的行銷策略。」他也表示，展出實作作品的海報中，有互動問答區，能讓參觀者找到有效且成功的行銷方法，獲益良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0b76e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d49e883-fdb9-4e32-9c12-dd29d2d5232c.jpg"/>
                      <pic:cNvPicPr/>
                    </pic:nvPicPr>
                    <pic:blipFill>
                      <a:blip xmlns:r="http://schemas.openxmlformats.org/officeDocument/2006/relationships" r:embed="R4bae59147c0043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afab3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f648f8c-58ef-4925-a937-799dc3193f10.jpg"/>
                      <pic:cNvPicPr/>
                    </pic:nvPicPr>
                    <pic:blipFill>
                      <a:blip xmlns:r="http://schemas.openxmlformats.org/officeDocument/2006/relationships" r:embed="R600818f84de445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8d865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42952da-2386-496f-b18e-1116649355f3.JPG"/>
                      <pic:cNvPicPr/>
                    </pic:nvPicPr>
                    <pic:blipFill>
                      <a:blip xmlns:r="http://schemas.openxmlformats.org/officeDocument/2006/relationships" r:embed="R214563eb2d7446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bae59147c00434e" /><Relationship Type="http://schemas.openxmlformats.org/officeDocument/2006/relationships/image" Target="/media/image2.bin" Id="R600818f84de445fb" /><Relationship Type="http://schemas.openxmlformats.org/officeDocument/2006/relationships/image" Target="/media/image3.bin" Id="R214563eb2d74466b" /></Relationships>
</file>