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546f47de048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國際文化萬花筒前進鄧公、新興國小 拓展學童國際視野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【本報訊】國際處境外生輔導組5月16日及22日，分別至鄧公國小及新興國小舉辦「國際文化萬花筒」文化交流活動，邀請本校境外生，到附近小學分享家鄉文化與風土民情，兩場活動共計逾百位國小師生參與。
</w:t>
          <w:br/>
          <w:t>鄧公國小場次邀請來自伊朗的資工英語三阿里、來自宏都拉斯的經管全英碩二敖鸞娣，他們以生動活潑的方式介紹自己國家的地理環境、傳統節慶、飲食文化與生活習慣，活動讓境外生有機會展現自我、促進文化理解，同時為地方教育注入國際多元視角。面對這兩個相對陌生的國家，小學生們展現高度好奇心與學習熱忱，踴躍發問，現場互動熱絡，展現「在地國際經營」的成果。
</w:t>
          <w:br/>
          <w:t>新興國小場次由俄羅斯籍的財金英語一望舒到該校5年3班，分享自己家鄉的地理位置、歷史文化、特色美食，還教導小朋友簡單的俄羅斯語。小學生們也提供回饋，除介紹淡水風光，還特地準備臺灣古早味蛋糕及豆花，讓境外生能品嘗在地小吃；他們還指導境外生一些簡易中文，並一起玩在地遊戲「大風吹」。本次活動有別於以往的單向分享，而是別出心裁的雙向交流，讓彼此學生皆收穫頗多。
</w:t>
          <w:br/>
          <w:t>「國際文化萬花筒」為國際處每學期定期舉辦的重點計畫，致力於善用校內多元的國際化資源，並積極連結聯合國永續發展目標（SDGs），同時落實大學社會責任（USR）。除校內講座外，亦拓展至淡水地區各級學校，促進在地學童對國際文化的興趣與認識，進一步培養全球公民素養。（文／國際處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8ba1a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852da3e-27d2-4e46-8e0c-fcd6f48b12ef.jpg"/>
                      <pic:cNvPicPr/>
                    </pic:nvPicPr>
                    <pic:blipFill>
                      <a:blip xmlns:r="http://schemas.openxmlformats.org/officeDocument/2006/relationships" r:embed="R603b90ac08a3489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ae321f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d9a1915-4a5a-4fda-8172-c7ad87d5f6de.jpg"/>
                      <pic:cNvPicPr/>
                    </pic:nvPicPr>
                    <pic:blipFill>
                      <a:blip xmlns:r="http://schemas.openxmlformats.org/officeDocument/2006/relationships" r:embed="Rff89b982b6b74b4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125022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06fd21e-5605-4a73-8980-299c56c1de03.jpg"/>
                      <pic:cNvPicPr/>
                    </pic:nvPicPr>
                    <pic:blipFill>
                      <a:blip xmlns:r="http://schemas.openxmlformats.org/officeDocument/2006/relationships" r:embed="R30c30b558c034a9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03b90ac08a3489c" /><Relationship Type="http://schemas.openxmlformats.org/officeDocument/2006/relationships/image" Target="/media/image2.bin" Id="Rff89b982b6b74b42" /><Relationship Type="http://schemas.openxmlformats.org/officeDocument/2006/relationships/image" Target="/media/image3.bin" Id="R30c30b558c034a90" /></Relationships>
</file>