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204909195441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華航　外貿協會徵才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南安報導】中華航空公司向本校徵才，該公司招募男女空服員，歡迎應屆畢業生踴躍報考。有興趣報考的同學，可直接上華航網站（www.china-airlines.com/about.htm）下載報名資料，或至本校就業輔導組（B418）索取報名資料，即日起至十二月三十日止，通信報名，以郵戳為憑。
</w:t>
          <w:br/>
          <w:t>
</w:t>
          <w:br/>
          <w:t>　華航招考男女空服員，經甄試合格錄取者，該公司將安排參加職前訓練課程，由資深空服教師提供經驗與知識的傳承，安排各式基本訓練課程，並設置現代空服訓練館，提供實用的現場教學。
</w:t>
          <w:br/>
          <w:t>
</w:t>
          <w:br/>
          <w:t>　中華民國對外貿易發展協會向本校招生，該會國際企業經營班及國際貿易特訓班素來受到企業界青睞，從該班結業的學生，大多投效國內貿易業界及相關機構，表現普遍受到肯定與好評。有興趣加入該班的同學，請至就業輔導組索取簡章，報名時間自九十年二月一日至二月十七日止。</w:t>
          <w:br/>
        </w:r>
      </w:r>
    </w:p>
  </w:body>
</w:document>
</file>