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62d9390384c7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【智慧財產權Q&amp;A】發明專利申請案第三方意見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**發明專利第三方意見**是指申請人以外的人，於申請案審定前，可藉由提供與申請案相關的引證文件，幫助審查人員及公眾獲得更多與專利申請案相關的先前技術文件，並在審查過程中參考使用，達到**公眾審查**和**提升專利品質**的目的。
</w:t>
          <w:br/>
          <w:t>
</w:t>
          <w:br/>
          <w:t>&lt;br /&gt; 
</w:t>
          <w:br/>
          <w:t>#### Q1.第三方應準備的文件？
</w:t>
          <w:br/>
          <w:t>#### A： 
</w:t>
          <w:br/>
          <w:t>（1）第三方意見書，填寫表單之申請案號、意見提交人個資及附送書件。
</w:t>
          <w:br/>
          <w:t>&lt;br /&gt; 
</w:t>
          <w:br/>
          <w:t>（2）引證文件書目表，填具引證文件書目及引用段落，須注意非公開文件無法作為引證文件。
</w:t>
          <w:br/>
          <w:t>&lt;br /&gt; 
</w:t>
          <w:br/>
          <w:t>（3）理由書，可以引證文件或請求項為主進行填寫。
</w:t>
          <w:br/>
          <w:t>&lt;br /&gt; 
</w:t>
          <w:br/>
          <w:t>（4）其他附件，如引證文件資料、公開日期證明文件或外文資料翻譯本等。
</w:t>
          <w:br/>
          <w:t>
</w:t>
          <w:br/>
          <w:t>&lt;br /&gt; 
</w:t>
          <w:br/>
          <w:t>#### Q2. 提交發明專利第三方意見的方式？
</w:t>
          <w:br/>
          <w:t>#### A：
</w:t>
          <w:br/>
          <w:t>（1）電子方式提交，透過經濟部智慧局e網通的「新電子申請系統」。
</w:t>
          <w:br/>
          <w:t>&lt;br /&gt; 
</w:t>
          <w:br/>
          <w:t>（2）郵遞寄送或逕行繳交紙本到智慧局。
</w:t>
          <w:br/>
          <w:t>
</w:t>
          <w:br/>
          <w:t>&lt;br /&gt; 
</w:t>
          <w:br/>
          <w:t>#### Q3.提交人是否能提供公開日期不確定的引證文件？
</w:t>
          <w:br/>
          <w:t>**A：**不行，引證文件的公開日期必須能被明確認定，才能被審查人員採用。
</w:t>
          <w:br/>
          <w:t>
</w:t>
          <w:br/>
          <w:t>&lt;br /&gt; 
</w:t>
          <w:br/>
          <w:t>#### Q4.提交人是否可以不具名提交意見？
</w:t>
          <w:br/>
          <w:t>**A：**不行，提交人應在意見書上填寫提交人的個人聯絡資料。
</w:t>
          <w:br/>
          <w:t>
</w:t>
          <w:br/>
          <w:t>&lt;br /&gt; 
</w:t>
          <w:br/>
          <w:t>#### Q5.如果第三方意見書提交文件不齊全的話，是否會對意見效力造成影響？
</w:t>
          <w:br/>
          <w:t>**A：**會，文件不齊全可能造成所送引證文件有瑕疵，或是造成審查人員無法清楚瞭解提交人的想法，進而可能導致意見內容無法被採用。
</w:t>
          <w:br/>
          <w:t>
</w:t>
          <w:br/>
          <w:t>&lt;br /&gt; 
</w:t>
          <w:br/>
          <w:t>#### Q6.如何得知所提交的意見有被審查人員採用？
</w:t>
          <w:br/>
          <w:t>**A：**提交人若希望知道所提供的意見是否被採用，可至智慧局網站「專利公開資訊查詢」系統，查詢審查意見通知函內容，以瞭解所提交意見之採用程度。
</w:t>
          <w:br/>
          <w:t>
</w:t>
          <w:br/>
          <w:t>&lt;br /&gt; 
</w:t>
          <w:br/>
          <w:t>#### Q7.如果發現一新型專利案的公告內容有聲明一案兩請，且該對應發明案尚未公開，是否能提交第三方意見？
</w:t>
          <w:br/>
          <w:t>**A：**可以，提交人可在意見書中填寫已公告之新型案申請案號，智慧局在審查對應發明案時會進行參考。
</w:t>
          <w:br/>
          <w:t>
</w:t>
          <w:br/>
          <w:t>&lt;br /&gt; 
</w:t>
          <w:br/>
          <w:t>#### 資料來源：https://www.tipo.gov.tw/tw/cp-56-880704-2848c-1.html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126992"/>
              <wp:effectExtent l="0" t="0" r="0" b="0"/>
              <wp:docPr id="1" name="IMG_a5c0b5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78008f28-f063-4253-b6b3-0033c6d5cb16.jpg"/>
                      <pic:cNvPicPr/>
                    </pic:nvPicPr>
                    <pic:blipFill>
                      <a:blip xmlns:r="http://schemas.openxmlformats.org/officeDocument/2006/relationships" r:embed="Rd259d7e1e90445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126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59d7e1e90445a5" /></Relationships>
</file>