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a60d03be4c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金門校友會歡送許自佑 致贈特製高粱酒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金門縣校友會6月27日在喬安牧場餐廳，舉辦第八屆第三次理監事聯席會，討論8月22日辦新生暨家長座談，特別舉辦歡送會，中文系卓越校友，金門高中校長許自佑，將於8月1日調任華僑中學校長，校友總會總會長陳滄江、臺大金門校友會理事長林榮泉（本校土木系校友）、國立金門大學副校長洪集輝（電機系校友）與金門校友們，感謝其多年付出。新竹市校友會理事長藍如瑛、台中市校友會理事長李明娸，特地跨海出席獻上祝福。
</w:t>
          <w:br/>
          <w:t>　本校校友在金門人數最多，此次會議，多位其他大學金門校友會長一同來參與，除臺大，還有世新大學校友會理事長許換生、文化大學校友會理事長陳勝川、逢甲大學校友會榮譽理事長楊肅藝、世新大學校友總會前秘書長吳祥山，以及金門就業服務中心主任黃雨舜，及本校金門校友會創會理事長李福生共襄盛舉。
</w:t>
          <w:br/>
          <w:t>　陳滄江致詞表示，許自佑積極支持校友總會，每年舉辦新生暨家長座談會時，均親自出席，114學年度金門高中共有38位畢業生錄取本校，報到率最高，對母校招生貢獻卓著。陳滄江與監事長李有忠及理事長楊忠逸，代表校友總會與金門校友會，致贈感謝狀及特製5公升金門高粱酒，紅色酒甕上題字「金中榮耀、淡江之光」。許自佑感謝母校師長們的支持與提攜，深刻感受到淡江校友大家庭的溫暖和鼓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79747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6339287-d790-4ccf-9aa0-44fb950d2984.jpg"/>
                      <pic:cNvPicPr/>
                    </pic:nvPicPr>
                    <pic:blipFill>
                      <a:blip xmlns:r="http://schemas.openxmlformats.org/officeDocument/2006/relationships" r:embed="R23974da176d848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45792"/>
              <wp:effectExtent l="0" t="0" r="0" b="0"/>
              <wp:docPr id="1" name="IMG_40bd08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2c61541-0d5b-431c-a6a2-87e66dbea8e0.jpg"/>
                      <pic:cNvPicPr/>
                    </pic:nvPicPr>
                    <pic:blipFill>
                      <a:blip xmlns:r="http://schemas.openxmlformats.org/officeDocument/2006/relationships" r:embed="R573ad1ca914348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45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3974da176d84835" /><Relationship Type="http://schemas.openxmlformats.org/officeDocument/2006/relationships/image" Target="/media/image2.bin" Id="R573ad1ca91434868" /></Relationships>
</file>