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0a7c63c59455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《遠見》台灣最佳大學排行榜  本校8度賡續人文社科私校榜首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【賴映秀淡水校園報導】本校學術副校長許輝煌、 教務長蔡宗儒7月10日下午出席《遠見雜誌》主辦「典範大學贈獎典禮」，從遠見發行人王力行手中接下「台灣最佳大學排行榜」〈人文社科私校首獎〉獎牌。此為《遠見》自2016年首度排行以來，見證高教轉型的第10年，本校在10次評比中8度穩居「人文社科」私校龍頭，展現人文社科領域的強勁實力。
</w:t>
          <w:br/>
          <w:t>許輝煌於受獎後致詞，介紹本校「三化」教育理念、「大三出國留學」計畫及「熊貓講座」等特色 ，並向與會人士說明校長葛煥昭於2020年所提出的「AI+SDGs =∞」的校務發展願景。
</w:t>
          <w:br/>
          <w:t>教育部長鄭英耀於典禮中段趕到會場，針對半數校長都提及，卻未能達到共識的AI議題提出回應。他舉近期MIT的研究發現說明，在學生學習過程中，如果能找到有效地與AI協作的方法，「將有利於腦神經系統的活絡發展，是最好的學習。」他認為面臨科技世代，累積專業，並運用有證據作基礎的科學研究，將能創造更美好、更有想像的未來。
</w:t>
          <w:br/>
          <w:t>「台灣最佳大學排行榜」本次總計公布42項榜單。首先以53項指標、69項細指標計算各校的綜合績效，形成21個「綜合績效榜」；同時將53項指標分項進行「六大構面榜」。並邀請110所大學五長（校長、副校長、教學長、研發長、國際長）計412名高階主管，以14大學門領域，分組評鑑出「大學互評榜」。
</w:t>
          <w:br/>
          <w:t>本校在「綜合績效榜」表現較去年前進一名，在「人文社科」學校，與臺師大、政大列為前三強，第8度拿下私校龍頭。在「大學互評榜」的學門分組評鑑中，本校在語文、大眾傳播兩領域表現最優，為全國第8；服務領域第9、商業管理領域為全國第10。
</w:t>
          <w:br/>
          <w:t>在「六大構面」中，本校在「社會聲望」、「學術成就」、「教學能量」、「國際化程度」等4榜皆有佳績。尤其在「國際化程度」延續去年的優勢，排名全國第6，蟬聯10年私校榜首。顯示本校在境外生比例、國際合作、雙聯學位等指標有突出表現。《遠見雜誌》副社長兼遠見智庫總編輯李建興特別指出，淡江以修習「修習全外語學位學生比例全臺最高」受到矚目。此外，《遠見雜誌》報導中特別提及，本校這幾年將USR實踐場域擴展至國外，十分具特色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3709ab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23b8781d-fb27-4870-a355-a69bc57dc694.jpg"/>
                      <pic:cNvPicPr/>
                    </pic:nvPicPr>
                    <pic:blipFill>
                      <a:blip xmlns:r="http://schemas.openxmlformats.org/officeDocument/2006/relationships" r:embed="R8b0fbb6ceaa6435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b0fbb6ceaa64350" /></Relationships>
</file>