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ec28a687fd2472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1221 期</w:t>
        </w:r>
      </w:r>
    </w:p>
    <w:p>
      <w:pPr>
        <w:jc w:val="center"/>
      </w:pPr>
      <w:r>
        <w:r>
          <w:rPr>
            <w:rFonts w:ascii="Segoe UI" w:hAnsi="Segoe UI" w:eastAsia="Segoe UI"/>
            <w:sz w:val="32"/>
            <w:color w:val="000000"/>
            <w:b/>
          </w:rPr>
          <w:t>中華民國校友總會走訪馬祖　籌組校友會強化與母校連結</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本報訊】為促進淡江大學校友彼此連結與地方交流，行政副校長林俊宏偕同校友服務暨資源發展處執行長彭春陽、淡江大學中華民國校友總會理事長陳滄江、總顧問林健祥、金門縣校友會監事長李有忠、菁英會秘書長許義民等人，近日專程前往馬祖，積極籌劃成立「淡江大學馬祖校友會」，期盼凝聚在地校友力量，深化校友情誼，共同為地方發展注入活力。
</w:t>
          <w:br/>
          <w:t>　一行人前往拜會同為淡江校友的連江縣長王忠銘，表達與縣府加強聯繫，讓畢業後的校友仍能獲得學校與校友會的支持，成為拓展人脈與職涯的助力的意願。王忠銘除熱情接待，肯定訪問團此行目的，也提到縣府團隊中也有不少淡江校友，更與訪問成員之一的基隆市中和國小校校長劉汶琪一敍同窗之誼，回顧在教政所就學期間，以及董事長張家宜課堂上學習的回憶，為行程增添不少淡江味。
</w:t>
          <w:br/>
          <w:t>校友總會此次走訪馬祖，安排參觀了媽祖巨神像、各地文化標語與特色地景，讓成員們對馬祖濃厚的人文風情與島嶼精神留下深刻印象，紛紛表示馬祖不僅風光宜人，更蘊含豐富歷史底蘊與濃郁人情味，是一座值得深耕連結的文化寶島。
</w:t>
          <w:br/>
          <w:t>陳滄江期盼未來能透過馬祖校友會，定期舉辦活動、分享資源，促進校友彼此關懷與成長，也也呼籲目前在馬祖工作或往外地工作的淡江校友們踴躍參與籌組行動，強化彼此聯繫，也為母校與馬祖搭起友誼橋梁，共同推動教育與地方的多元發展。</w:t>
          <w:br/>
        </w:r>
      </w:r>
    </w:p>
  </w:body>
</w:document>
</file>